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E3E3C" w14:textId="77777777" w:rsidR="00510B5F" w:rsidRDefault="00510B5F" w:rsidP="00510B5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1"/>
        </w:rPr>
        <w:t>Bokföringsenheter och statliga fonder utanför budgeten</w:t>
      </w:r>
    </w:p>
    <w:p w14:paraId="3AA64F7A" w14:textId="77777777" w:rsidR="00510B5F" w:rsidRDefault="00510B5F" w:rsidP="00510B5F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sdt>
      <w:sdtPr>
        <w:alias w:val="Rubrik"/>
        <w:id w:val="3103738"/>
        <w:placeholder>
          <w:docPart w:val="75CE22D65BAA4FDCB2F7D7EFEB799B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57363B85" w14:textId="0C74A83E" w:rsidR="00510B5F" w:rsidRDefault="009C1E2B" w:rsidP="009C1E2B">
          <w:pPr>
            <w:pStyle w:val="Otsikko"/>
            <w:rPr>
              <w:rFonts w:ascii="Arial" w:hAnsi="Arial" w:cs="Arial"/>
              <w:sz w:val="21"/>
              <w:szCs w:val="21"/>
            </w:rPr>
          </w:pPr>
          <w:r w:rsidRPr="009C1E2B">
            <w:t>God praxis i processen Från beställning till indrivning</w:t>
          </w:r>
        </w:p>
      </w:sdtContent>
    </w:sdt>
    <w:p w14:paraId="56963176" w14:textId="77777777" w:rsidR="00510B5F" w:rsidRPr="00062AE2" w:rsidRDefault="00510B5F" w:rsidP="00510B5F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1"/>
          <w:szCs w:val="21"/>
        </w:rPr>
      </w:pPr>
    </w:p>
    <w:p w14:paraId="5AF45508" w14:textId="5949D24E" w:rsidR="00510B5F" w:rsidRPr="00C465CC" w:rsidRDefault="00510B5F" w:rsidP="00890104">
      <w:pPr>
        <w:autoSpaceDE w:val="0"/>
        <w:autoSpaceDN w:val="0"/>
        <w:adjustRightInd w:val="0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Statskontoret har 13.12.2023 uppdaterat anvisningen God praxis i processen Från beställning till indrivning</w:t>
      </w:r>
    </w:p>
    <w:p w14:paraId="6A6EF396" w14:textId="059C0D9B" w:rsidR="00510B5F" w:rsidRPr="00C465CC" w:rsidRDefault="00510B5F" w:rsidP="00510B5F">
      <w:pPr>
        <w:autoSpaceDE w:val="0"/>
        <w:autoSpaceDN w:val="0"/>
        <w:adjustRightInd w:val="0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och anvisningen träder i kraft omedelbart. Med denna anvisning upphävs Statskontorets anvisning God praxis i processen Från beställning till indrivning </w:t>
      </w:r>
      <w:bookmarkStart w:id="0" w:name="_Hlk139355921"/>
      <w:sdt>
        <w:sdtPr>
          <w:rPr>
            <w:sz w:val="20"/>
            <w:szCs w:val="20"/>
          </w:rPr>
          <w:alias w:val="Diarienummer"/>
          <w:id w:val="32933648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Content>
          <w:r>
            <w:rPr>
              <w:sz w:val="20"/>
            </w:rPr>
            <w:t>VK/100762/00.00.00.01/2022</w:t>
          </w:r>
        </w:sdtContent>
      </w:sdt>
      <w:bookmarkEnd w:id="0"/>
      <w:r>
        <w:rPr>
          <w:sz w:val="20"/>
        </w:rPr>
        <w:t xml:space="preserve"> av den 26.1.2023.</w:t>
      </w:r>
    </w:p>
    <w:p w14:paraId="3D83BFF9" w14:textId="77777777" w:rsidR="00510B5F" w:rsidRPr="00C465CC" w:rsidRDefault="00510B5F" w:rsidP="00510B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2687E51" w14:textId="77777777" w:rsidR="00510B5F" w:rsidRPr="00C465CC" w:rsidRDefault="00510B5F" w:rsidP="00510B5F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Upphävda anvisningar, till de delar som deras innehåll ännu är i kraft, har inkluderats</w:t>
      </w:r>
    </w:p>
    <w:p w14:paraId="7DC28825" w14:textId="66930B79" w:rsidR="00510B5F" w:rsidRPr="00C465CC" w:rsidRDefault="00510B5F" w:rsidP="007F6EB7">
      <w:pPr>
        <w:tabs>
          <w:tab w:val="left" w:pos="7180"/>
        </w:tabs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i den anvisning som nu publiceras.</w:t>
      </w:r>
      <w:r>
        <w:rPr>
          <w:rFonts w:ascii="Arial" w:hAnsi="Arial"/>
          <w:sz w:val="20"/>
        </w:rPr>
        <w:tab/>
      </w:r>
    </w:p>
    <w:p w14:paraId="2AEDDF6B" w14:textId="77777777" w:rsidR="00510B5F" w:rsidRPr="00C465CC" w:rsidRDefault="00510B5F" w:rsidP="00510B5F">
      <w:pPr>
        <w:autoSpaceDE w:val="0"/>
        <w:autoSpaceDN w:val="0"/>
        <w:adjustRightInd w:val="0"/>
        <w:ind w:left="1304" w:firstLine="1304"/>
        <w:rPr>
          <w:rFonts w:ascii="Arial" w:hAnsi="Arial" w:cs="Arial"/>
          <w:sz w:val="20"/>
          <w:szCs w:val="20"/>
        </w:rPr>
      </w:pPr>
    </w:p>
    <w:p w14:paraId="02A0CC8A" w14:textId="77777777" w:rsidR="00510B5F" w:rsidRPr="00C465CC" w:rsidRDefault="00510B5F" w:rsidP="00890104">
      <w:pPr>
        <w:autoSpaceDE w:val="0"/>
        <w:autoSpaceDN w:val="0"/>
        <w:adjustRightInd w:val="0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De viktigaste ändringarna i den publicerade anvisningen (jfr de upphävda anvisningarna):</w:t>
      </w:r>
    </w:p>
    <w:p w14:paraId="29093667" w14:textId="77777777" w:rsidR="00630976" w:rsidRPr="00C465CC" w:rsidRDefault="00630976" w:rsidP="006309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95C1AD" w14:textId="265962A8" w:rsidR="00D669A5" w:rsidRPr="00AD7B0A" w:rsidRDefault="00D669A5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Tillagd: Processens namn: kontoavskrivningar och värdering av försäljningsreskontra (1.1)</w:t>
      </w:r>
    </w:p>
    <w:p w14:paraId="6AA39B37" w14:textId="3CC5C162" w:rsidR="00D669A5" w:rsidRPr="00AD7B0A" w:rsidRDefault="008E77F1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Anvisningar och föreskrifter i anslutning till processen, inklusive länkar och diarienummer (1.3)</w:t>
      </w:r>
    </w:p>
    <w:p w14:paraId="64904BC2" w14:textId="1A5F4F35" w:rsidR="00D669A5" w:rsidRPr="00AD7B0A" w:rsidRDefault="0063097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Styckets namn, text och ärenden att följa upp. Statistiken har länkats till Statskontorets webbplats (1.4)</w:t>
      </w:r>
    </w:p>
    <w:p w14:paraId="2977B560" w14:textId="54199CDE" w:rsidR="00D669A5" w:rsidRPr="00AD7B0A" w:rsidRDefault="0063097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Tabellen över digitala försäljningstransaktioner på Statskontorets webbplats (1.5)</w:t>
      </w:r>
    </w:p>
    <w:p w14:paraId="776D67BE" w14:textId="2EA8A706" w:rsidR="00210F62" w:rsidRPr="00AD7B0A" w:rsidRDefault="0063097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Texten om mottagning av nätfakturor har strukits. (1.6)</w:t>
      </w:r>
    </w:p>
    <w:p w14:paraId="631A10A1" w14:textId="7211731B" w:rsidR="00F53668" w:rsidRPr="00AD7B0A" w:rsidRDefault="0063097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Underhåll av materialregister och prislista (2.1)</w:t>
      </w:r>
    </w:p>
    <w:p w14:paraId="3A3038B1" w14:textId="54FC5E47" w:rsidR="00F53668" w:rsidRPr="00AD7B0A" w:rsidRDefault="0063097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Uppdaterad: Underhåll av kundregistret i datasystemet </w:t>
      </w:r>
      <w:proofErr w:type="spellStart"/>
      <w:r>
        <w:rPr>
          <w:rFonts w:ascii="Arial" w:hAnsi="Arial"/>
          <w:sz w:val="20"/>
        </w:rPr>
        <w:t>Kieku</w:t>
      </w:r>
      <w:proofErr w:type="spellEnd"/>
      <w:r>
        <w:rPr>
          <w:rFonts w:ascii="Arial" w:hAnsi="Arial"/>
          <w:sz w:val="20"/>
        </w:rPr>
        <w:t xml:space="preserve"> (2.2)</w:t>
      </w:r>
    </w:p>
    <w:p w14:paraId="025D1EB7" w14:textId="63A5B9CC" w:rsidR="00630976" w:rsidRDefault="00D630F8" w:rsidP="00510B5F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Sändning av faktureringsbegäran till Palkeet (3.2)</w:t>
      </w:r>
    </w:p>
    <w:p w14:paraId="360955C2" w14:textId="091B82C3" w:rsidR="00F53668" w:rsidRPr="00AD7B0A" w:rsidRDefault="00F53668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Godkännanderunda för försäljningsorder (3.2.1)</w:t>
      </w:r>
    </w:p>
    <w:p w14:paraId="334F4BD1" w14:textId="1F8E7228" w:rsidR="00F53668" w:rsidRPr="00D90DAB" w:rsidRDefault="00F53668" w:rsidP="00F53668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Innehållskrav för fakturor (3.5), uppdaterad krav enligt den offentliga förvaltningens tillämpningsanvisning för fakturans identifikationsuppgifter</w:t>
      </w:r>
    </w:p>
    <w:p w14:paraId="3E7BFCB6" w14:textId="77C767D4" w:rsidR="00D630F8" w:rsidRPr="00AD7B0A" w:rsidRDefault="00D630F8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Uppdaterad: </w:t>
      </w:r>
      <w:proofErr w:type="spellStart"/>
      <w:r>
        <w:rPr>
          <w:rFonts w:ascii="Arial" w:hAnsi="Arial"/>
          <w:sz w:val="20"/>
        </w:rPr>
        <w:t>Kivra</w:t>
      </w:r>
      <w:proofErr w:type="spellEnd"/>
      <w:r>
        <w:rPr>
          <w:rFonts w:ascii="Arial" w:hAnsi="Arial"/>
          <w:sz w:val="20"/>
        </w:rPr>
        <w:t xml:space="preserve"> har lagts till tabellen (3.6)</w:t>
      </w:r>
    </w:p>
    <w:p w14:paraId="025B961F" w14:textId="6D8878BD" w:rsidR="00C038E9" w:rsidRPr="00AD7B0A" w:rsidRDefault="00C038E9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korrigering av fel vid inläsningen av faktureringsmaterialet (3.9)</w:t>
      </w:r>
    </w:p>
    <w:p w14:paraId="3C9401CC" w14:textId="36BE278C" w:rsidR="00D630F8" w:rsidRPr="00AD7B0A" w:rsidRDefault="00D630F8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Registrering av överbetalningar samt en minimigräns för betalningsanvisningar till utländska kunder. Uppdaterad läget gällande Danske Banks funktion för återbetalning av betalningar. (4.2)</w:t>
      </w:r>
    </w:p>
    <w:p w14:paraId="74B56D93" w14:textId="458C149F" w:rsidR="00D630F8" w:rsidRPr="00AD7B0A" w:rsidRDefault="00E92856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värdering av försäljningsreskontra gäller kundfordringar (5.1)</w:t>
      </w:r>
    </w:p>
    <w:p w14:paraId="1C09FAED" w14:textId="6CACC606" w:rsidR="00D630F8" w:rsidRDefault="00D630F8" w:rsidP="00510B5F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Spärrkoder för indrivning (6.1.2)</w:t>
      </w:r>
    </w:p>
    <w:p w14:paraId="1D212851" w14:textId="6D821097" w:rsidR="00D630F8" w:rsidRPr="00AD7B0A" w:rsidRDefault="00D630F8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Dröjsmålsränta (6.1.5)</w:t>
      </w:r>
    </w:p>
    <w:p w14:paraId="1D0137C1" w14:textId="14EBC8AA" w:rsidR="00D630F8" w:rsidRPr="00AD7B0A" w:rsidRDefault="00D630F8" w:rsidP="00AD7B0A">
      <w:pPr>
        <w:pStyle w:val="Luettelokappale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Uppdaterad: Processen för godkännande av offentligrättsliga fordringar (6.2.2)</w:t>
      </w:r>
    </w:p>
    <w:p w14:paraId="25541F87" w14:textId="2DC97B43" w:rsidR="00630976" w:rsidRPr="00C465CC" w:rsidRDefault="00630976" w:rsidP="006309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8A7775" w14:textId="09C78ABE" w:rsidR="00630976" w:rsidRPr="00C465CC" w:rsidRDefault="00C465CC" w:rsidP="00C465CC">
      <w:pPr>
        <w:autoSpaceDE w:val="0"/>
        <w:autoSpaceDN w:val="0"/>
        <w:adjustRightInd w:val="0"/>
        <w:ind w:left="2608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Utöver ovan nämnda ändringar har anvisningens terminologi uppdaterats och språkdräkten har förenhetligats.</w:t>
      </w:r>
    </w:p>
    <w:p w14:paraId="12F32EC2" w14:textId="77777777" w:rsidR="005B0D50" w:rsidRPr="00C465CC" w:rsidRDefault="005B0D50" w:rsidP="005B0D50">
      <w:pPr>
        <w:pStyle w:val="Leipteksti"/>
        <w:rPr>
          <w:sz w:val="20"/>
          <w:szCs w:val="20"/>
        </w:rPr>
      </w:pPr>
    </w:p>
    <w:p w14:paraId="16558BB1" w14:textId="77777777" w:rsidR="005B0D50" w:rsidRPr="00C465CC" w:rsidRDefault="005B0D50" w:rsidP="005B0D50">
      <w:pPr>
        <w:pStyle w:val="Leipteksti"/>
        <w:rPr>
          <w:sz w:val="20"/>
          <w:szCs w:val="20"/>
        </w:rPr>
      </w:pPr>
    </w:p>
    <w:p w14:paraId="6ADCB627" w14:textId="77777777" w:rsidR="005B0D50" w:rsidRPr="00C465CC" w:rsidRDefault="005B0D50" w:rsidP="005B0D50">
      <w:pPr>
        <w:pStyle w:val="Leipteksti"/>
        <w:rPr>
          <w:sz w:val="20"/>
          <w:szCs w:val="20"/>
        </w:rPr>
      </w:pPr>
    </w:p>
    <w:tbl>
      <w:tblPr>
        <w:tblStyle w:val="Eireunaviivaa"/>
        <w:tblpPr w:leftFromText="141" w:rightFromText="141" w:vertAnchor="text" w:horzAnchor="margin" w:tblpXSpec="right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3886"/>
        <w:gridCol w:w="3887"/>
      </w:tblGrid>
      <w:tr w:rsidR="00510B5F" w:rsidRPr="00C465CC" w14:paraId="09713844" w14:textId="77777777" w:rsidTr="009511E8">
        <w:trPr>
          <w:trHeight w:val="1416"/>
        </w:trPr>
        <w:tc>
          <w:tcPr>
            <w:tcW w:w="3886" w:type="dxa"/>
          </w:tcPr>
          <w:p w14:paraId="3044E07E" w14:textId="77777777" w:rsidR="00510B5F" w:rsidRPr="00C465CC" w:rsidRDefault="00510B5F" w:rsidP="00510B5F">
            <w:pPr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Betalningsrörelsechef</w:t>
            </w:r>
          </w:p>
        </w:tc>
        <w:tc>
          <w:tcPr>
            <w:tcW w:w="3887" w:type="dxa"/>
          </w:tcPr>
          <w:p w14:paraId="5D651205" w14:textId="749EFC02" w:rsidR="00510B5F" w:rsidRPr="00C465CC" w:rsidRDefault="009F10D3" w:rsidP="00510B5F">
            <w:pPr>
              <w:rPr>
                <w:sz w:val="20"/>
                <w:szCs w:val="20"/>
              </w:rPr>
            </w:pPr>
            <w:r>
              <w:rPr>
                <w:sz w:val="20"/>
              </w:rPr>
              <w:t>Tarja Tapio</w:t>
            </w:r>
          </w:p>
        </w:tc>
      </w:tr>
      <w:tr w:rsidR="00510B5F" w:rsidRPr="00C465CC" w14:paraId="37B055A5" w14:textId="77777777" w:rsidTr="009511E8">
        <w:trPr>
          <w:trHeight w:val="564"/>
        </w:trPr>
        <w:tc>
          <w:tcPr>
            <w:tcW w:w="3886" w:type="dxa"/>
          </w:tcPr>
          <w:p w14:paraId="57883223" w14:textId="33820F20" w:rsidR="00510B5F" w:rsidRPr="00C465CC" w:rsidRDefault="00E41484" w:rsidP="00510B5F">
            <w:pPr>
              <w:rPr>
                <w:sz w:val="20"/>
                <w:szCs w:val="20"/>
              </w:rPr>
            </w:pPr>
            <w:r>
              <w:t>Ekonomiförvaltningsspecialist</w:t>
            </w:r>
          </w:p>
        </w:tc>
        <w:tc>
          <w:tcPr>
            <w:tcW w:w="3887" w:type="dxa"/>
          </w:tcPr>
          <w:p w14:paraId="1EF853B7" w14:textId="10182B76" w:rsidR="00510B5F" w:rsidRPr="00C465CC" w:rsidRDefault="0054339B" w:rsidP="00510B5F">
            <w:pPr>
              <w:rPr>
                <w:sz w:val="20"/>
                <w:szCs w:val="20"/>
              </w:rPr>
            </w:pPr>
            <w:r>
              <w:rPr>
                <w:sz w:val="20"/>
              </w:rPr>
              <w:t>Jenni Kainulainen</w:t>
            </w:r>
          </w:p>
        </w:tc>
      </w:tr>
    </w:tbl>
    <w:p w14:paraId="02D25D55" w14:textId="77777777" w:rsidR="005B0D50" w:rsidRPr="00C465CC" w:rsidRDefault="005B0D50" w:rsidP="005B0D50">
      <w:pPr>
        <w:pStyle w:val="Leipteksti"/>
        <w:rPr>
          <w:sz w:val="20"/>
          <w:szCs w:val="20"/>
        </w:rPr>
      </w:pPr>
    </w:p>
    <w:p w14:paraId="5B5336CE" w14:textId="77777777" w:rsidR="005B0D50" w:rsidRDefault="005B0D50" w:rsidP="005B0D50">
      <w:pPr>
        <w:pStyle w:val="Leipteksti"/>
      </w:pPr>
    </w:p>
    <w:p w14:paraId="226A6E22" w14:textId="77777777" w:rsidR="005B0D50" w:rsidRDefault="005B0D50" w:rsidP="005B0D50">
      <w:pPr>
        <w:pStyle w:val="Leipteksti"/>
      </w:pPr>
    </w:p>
    <w:p w14:paraId="680FCB0B" w14:textId="77777777" w:rsidR="005B0D50" w:rsidRPr="00B306F9" w:rsidRDefault="005B0D50" w:rsidP="00510B5F">
      <w:pPr>
        <w:pStyle w:val="Leipteksti"/>
        <w:ind w:left="0"/>
      </w:pPr>
    </w:p>
    <w:sectPr w:rsidR="005B0D50" w:rsidRPr="00B306F9" w:rsidSect="00341A9A">
      <w:headerReference w:type="default" r:id="rId12"/>
      <w:footerReference w:type="default" r:id="rId13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B6E0A" w14:textId="77777777" w:rsidR="00613DD8" w:rsidRDefault="00613DD8" w:rsidP="000672D9">
      <w:r>
        <w:separator/>
      </w:r>
    </w:p>
  </w:endnote>
  <w:endnote w:type="continuationSeparator" w:id="0">
    <w:p w14:paraId="1A18CBD2" w14:textId="77777777" w:rsidR="00613DD8" w:rsidRDefault="00613DD8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41E47" w14:paraId="09697C2B" w14:textId="77777777" w:rsidTr="009A483E">
      <w:tc>
        <w:tcPr>
          <w:tcW w:w="3906" w:type="dxa"/>
          <w:vAlign w:val="bottom"/>
        </w:tcPr>
        <w:p w14:paraId="07A00BD3" w14:textId="6BF95ECB" w:rsidR="00641E47" w:rsidRDefault="009F10D3" w:rsidP="00341A9A">
          <w:pPr>
            <w:pStyle w:val="Alatunniste"/>
          </w:pPr>
          <w:r>
            <w:rPr>
              <w:noProof/>
              <w:lang w:val="en-US"/>
            </w:rPr>
            <w:drawing>
              <wp:inline distT="0" distB="0" distL="0" distR="0" wp14:anchorId="58B69086" wp14:editId="6ED34B67">
                <wp:extent cx="2088606" cy="828000"/>
                <wp:effectExtent l="0" t="0" r="6985" b="0"/>
                <wp:docPr id="9" name="Kuv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8606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21F25C85" w14:textId="77777777" w:rsidR="00641E47" w:rsidRDefault="00641E47" w:rsidP="00E93AB0">
          <w:pPr>
            <w:pStyle w:val="Alatunniste"/>
          </w:pPr>
          <w:r>
            <w:t>Sörnäs strandväg 13, Helsingfors | PB 14, 00054 STATSKONTORET</w:t>
          </w:r>
        </w:p>
        <w:p w14:paraId="69D41D00" w14:textId="77777777" w:rsidR="00641E47" w:rsidRDefault="00641E47" w:rsidP="004D0969">
          <w:pPr>
            <w:pStyle w:val="Alatunniste"/>
          </w:pPr>
          <w:r>
            <w:t>Tel. 0295 50 2000, fax 0295 50 3333, www.statskontoret.fi</w:t>
          </w:r>
        </w:p>
      </w:tc>
    </w:tr>
  </w:tbl>
  <w:p w14:paraId="2ECD3811" w14:textId="77777777" w:rsidR="00F04286" w:rsidRDefault="00F0428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2144" w14:textId="77777777" w:rsidR="00613DD8" w:rsidRDefault="00613DD8" w:rsidP="000672D9">
      <w:r>
        <w:separator/>
      </w:r>
    </w:p>
  </w:footnote>
  <w:footnote w:type="continuationSeparator" w:id="0">
    <w:p w14:paraId="6F373868" w14:textId="77777777" w:rsidR="00613DD8" w:rsidRDefault="00613DD8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155"/>
      <w:gridCol w:w="1758"/>
      <w:gridCol w:w="1216"/>
    </w:tblGrid>
    <w:tr w:rsidR="00CC3600" w:rsidRPr="008D59E1" w14:paraId="68FB48B0" w14:textId="77777777" w:rsidTr="00BA30C0">
      <w:sdt>
        <w:sdtPr>
          <w:rPr>
            <w:b/>
          </w:rPr>
          <w:alias w:val="Organisation"/>
          <w:id w:val="5647654"/>
          <w:placeholder>
            <w:docPart w:val="7C21FA72DFD549E0977326530A7D0371"/>
          </w:placeholder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Content>
          <w:tc>
            <w:tcPr>
              <w:tcW w:w="5216" w:type="dxa"/>
            </w:tcPr>
            <w:p w14:paraId="694E20E0" w14:textId="77777777" w:rsidR="00CC3600" w:rsidRPr="00861DE3" w:rsidRDefault="00CC3600" w:rsidP="00D81CC0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Statskontoret</w:t>
              </w:r>
            </w:p>
          </w:tc>
        </w:sdtContent>
      </w:sdt>
      <w:sdt>
        <w:sdtPr>
          <w:rPr>
            <w:b/>
          </w:rPr>
          <w:alias w:val="Dokumenttyp"/>
          <w:id w:val="5647735"/>
          <w:placeholder>
            <w:docPart w:val="6DE30A0C3ACE48EB80B4C52129C803F7"/>
          </w:placeholder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Content>
          <w:tc>
            <w:tcPr>
              <w:tcW w:w="2155" w:type="dxa"/>
            </w:tcPr>
            <w:p w14:paraId="75502DAE" w14:textId="77777777" w:rsidR="00CC3600" w:rsidRPr="00A7455F" w:rsidRDefault="00641E47" w:rsidP="00D81CC0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Följebrev</w:t>
              </w:r>
            </w:p>
          </w:tc>
        </w:sdtContent>
      </w:sdt>
      <w:sdt>
        <w:sdtPr>
          <w:alias w:val="Dokumentets nummer"/>
          <w:id w:val="5647808"/>
          <w:placeholder>
            <w:docPart w:val="F1635C56FF9948228720BFEF33A3EE80"/>
          </w:placeholder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Content>
          <w:tc>
            <w:tcPr>
              <w:tcW w:w="1758" w:type="dxa"/>
            </w:tcPr>
            <w:p w14:paraId="1FF5532A" w14:textId="77777777" w:rsidR="00CC3600" w:rsidRPr="008D59E1" w:rsidRDefault="00CC3600" w:rsidP="00D81CC0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14:paraId="21843BEA" w14:textId="057CA04B" w:rsidR="00CC3600" w:rsidRPr="008D59E1" w:rsidRDefault="00CC3600" w:rsidP="00D81CC0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C1E2B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9C1E2B">
            <w:rPr>
              <w:noProof/>
            </w:rPr>
            <w:t>2</w:t>
          </w:r>
          <w:r>
            <w:fldChar w:fldCharType="end"/>
          </w:r>
          <w:r>
            <w:t>)</w:t>
          </w:r>
        </w:p>
      </w:tc>
    </w:tr>
    <w:tr w:rsidR="00CC3600" w:rsidRPr="008D59E1" w14:paraId="0B108533" w14:textId="77777777" w:rsidTr="00BA30C0">
      <w:tc>
        <w:tcPr>
          <w:tcW w:w="5216" w:type="dxa"/>
        </w:tcPr>
        <w:p w14:paraId="0B20691F" w14:textId="11C94D64" w:rsidR="00CC3600" w:rsidRPr="008D59E1" w:rsidRDefault="00745378" w:rsidP="00CC3600">
          <w:r>
            <w:t>T3-sektorn</w:t>
          </w:r>
        </w:p>
      </w:tc>
      <w:tc>
        <w:tcPr>
          <w:tcW w:w="2155" w:type="dxa"/>
          <w:vMerge w:val="restart"/>
        </w:tcPr>
        <w:p w14:paraId="756D944A" w14:textId="50B9EFA2" w:rsidR="00CC3600" w:rsidRPr="007D5E93" w:rsidRDefault="00CC3600" w:rsidP="00D81CC0">
          <w:pPr>
            <w:pStyle w:val="Yltunniste"/>
          </w:pPr>
        </w:p>
      </w:tc>
      <w:sdt>
        <w:sdtPr>
          <w:alias w:val="Bilaga"/>
          <w:tag w:val="Liite"/>
          <w:id w:val="88482893"/>
          <w:placeholder>
            <w:docPart w:val="75CE22D65BAA4FDCB2F7D7EFEB799B0D"/>
          </w:placeholder>
          <w:showingPlcHdr/>
          <w:text/>
        </w:sdtPr>
        <w:sdtContent>
          <w:tc>
            <w:tcPr>
              <w:tcW w:w="1758" w:type="dxa"/>
            </w:tcPr>
            <w:p w14:paraId="07DEC669" w14:textId="77777777" w:rsidR="00CC3600" w:rsidRPr="008D59E1" w:rsidRDefault="00CC3600" w:rsidP="00D81CC0">
              <w:pPr>
                <w:pStyle w:val="Yltunniste"/>
              </w:pPr>
              <w:r>
                <w:t xml:space="preserve"> </w:t>
              </w:r>
            </w:p>
          </w:tc>
        </w:sdtContent>
      </w:sdt>
      <w:tc>
        <w:tcPr>
          <w:tcW w:w="1216" w:type="dxa"/>
        </w:tcPr>
        <w:p w14:paraId="086E5070" w14:textId="77777777" w:rsidR="00CC3600" w:rsidRPr="008D59E1" w:rsidRDefault="00CC3600" w:rsidP="00D81CC0">
          <w:pPr>
            <w:pStyle w:val="Yltunniste"/>
          </w:pPr>
        </w:p>
      </w:tc>
    </w:tr>
    <w:tr w:rsidR="00CC3600" w:rsidRPr="008D59E1" w14:paraId="730D65AB" w14:textId="77777777" w:rsidTr="00BA30C0">
      <w:tc>
        <w:tcPr>
          <w:tcW w:w="5216" w:type="dxa"/>
        </w:tcPr>
        <w:p w14:paraId="13D2A4F6" w14:textId="77777777" w:rsidR="00CC3600" w:rsidRPr="008D59E1" w:rsidRDefault="00CC3600" w:rsidP="00D81CC0"/>
      </w:tc>
      <w:tc>
        <w:tcPr>
          <w:tcW w:w="2155" w:type="dxa"/>
          <w:vMerge/>
        </w:tcPr>
        <w:p w14:paraId="130F2406" w14:textId="77777777" w:rsidR="00CC3600" w:rsidRPr="008D59E1" w:rsidRDefault="00CC3600" w:rsidP="00D81CC0">
          <w:pPr>
            <w:pStyle w:val="Yltunniste"/>
          </w:pPr>
        </w:p>
      </w:tc>
      <w:tc>
        <w:tcPr>
          <w:tcW w:w="2974" w:type="dxa"/>
          <w:gridSpan w:val="2"/>
        </w:tcPr>
        <w:p w14:paraId="46E5A590" w14:textId="29439FA0" w:rsidR="00CC3600" w:rsidRPr="008D59E1" w:rsidRDefault="00CC3600" w:rsidP="00D81CC0">
          <w:pPr>
            <w:pStyle w:val="Yltunniste"/>
          </w:pPr>
        </w:p>
      </w:tc>
    </w:tr>
    <w:tr w:rsidR="00CC3600" w:rsidRPr="008D59E1" w14:paraId="3ED74988" w14:textId="77777777" w:rsidTr="00BA30C0">
      <w:tc>
        <w:tcPr>
          <w:tcW w:w="5216" w:type="dxa"/>
        </w:tcPr>
        <w:sdt>
          <w:sdtPr>
            <w:alias w:val="Uppgjort av (Förnamn Efternamn)"/>
            <w:tag w:val="VKDocumentCreator"/>
            <w:id w:val="1423372956"/>
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Creator[1]" w:storeItemID="{7B0B84D3-DD61-4F6A-8B94-3D7676252263}"/>
            <w:text/>
          </w:sdtPr>
          <w:sdtContent>
            <w:p w14:paraId="64024196" w14:textId="05F62867" w:rsidR="00CC3600" w:rsidRPr="008D59E1" w:rsidRDefault="00870FA7" w:rsidP="00D81CC0">
              <w:r>
                <w:t>Jenni Kainulainen</w:t>
              </w:r>
            </w:p>
          </w:sdtContent>
        </w:sdt>
      </w:tc>
      <w:sdt>
        <w:sdtPr>
          <w:alias w:val="Dokumentets datum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23-12-13T00:00:00Z">
            <w:dateFormat w:val="d.M.yyyy"/>
            <w:lid w:val="sv-FI"/>
            <w:storeMappedDataAs w:val="dateTime"/>
            <w:calendar w:val="gregorian"/>
          </w:date>
        </w:sdtPr>
        <w:sdtContent>
          <w:tc>
            <w:tcPr>
              <w:tcW w:w="2155" w:type="dxa"/>
            </w:tcPr>
            <w:p w14:paraId="459B0A0F" w14:textId="0CE9DD23" w:rsidR="00CC3600" w:rsidRPr="008D59E1" w:rsidRDefault="00062AE2" w:rsidP="00D81CC0">
              <w:pPr>
                <w:pStyle w:val="Yltunniste"/>
              </w:pPr>
              <w:r>
                <w:t>1</w:t>
              </w:r>
              <w:r w:rsidR="007D5E93">
                <w:t>3</w:t>
              </w:r>
              <w:r>
                <w:t>.12</w:t>
              </w:r>
              <w:r w:rsidR="00870FA7">
                <w:t>.2023</w:t>
              </w:r>
            </w:p>
          </w:tc>
        </w:sdtContent>
      </w:sdt>
      <w:tc>
        <w:tcPr>
          <w:tcW w:w="2974" w:type="dxa"/>
          <w:gridSpan w:val="2"/>
        </w:tcPr>
        <w:sdt>
          <w:sdtPr>
            <w:alias w:val="Diarienummer"/>
            <w:id w:val="5647838"/>
  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  <w:text/>
          </w:sdtPr>
          <w:sdtContent>
            <w:p w14:paraId="159206F3" w14:textId="383833F6" w:rsidR="00745378" w:rsidRPr="00870FA7" w:rsidRDefault="00062AE2" w:rsidP="00745378">
              <w:pPr>
                <w:pStyle w:val="Yltunniste"/>
                <w:rPr>
                  <w:color w:val="FF0000"/>
                </w:rPr>
              </w:pPr>
              <w:r>
                <w:t>VK/77796/00.00.00.01/2023</w:t>
              </w:r>
            </w:p>
          </w:sdtContent>
        </w:sdt>
        <w:p w14:paraId="67DDB0DF" w14:textId="77777777" w:rsidR="00CC3600" w:rsidRPr="008D59E1" w:rsidRDefault="00CC3600" w:rsidP="00D81CC0">
          <w:pPr>
            <w:pStyle w:val="Yltunniste"/>
          </w:pPr>
        </w:p>
      </w:tc>
    </w:tr>
  </w:tbl>
  <w:p w14:paraId="642CBD2C" w14:textId="77777777" w:rsidR="00A7455F" w:rsidRPr="009320B7" w:rsidRDefault="00A7455F" w:rsidP="008146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4C22018F"/>
    <w:multiLevelType w:val="hybridMultilevel"/>
    <w:tmpl w:val="7E62FA32"/>
    <w:lvl w:ilvl="0" w:tplc="74CAE246"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6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42455872">
    <w:abstractNumId w:val="1"/>
  </w:num>
  <w:num w:numId="2" w16cid:durableId="315961894">
    <w:abstractNumId w:val="3"/>
  </w:num>
  <w:num w:numId="3" w16cid:durableId="1156260631">
    <w:abstractNumId w:val="5"/>
  </w:num>
  <w:num w:numId="4" w16cid:durableId="268582648">
    <w:abstractNumId w:val="0"/>
  </w:num>
  <w:num w:numId="5" w16cid:durableId="1526556687">
    <w:abstractNumId w:val="2"/>
  </w:num>
  <w:num w:numId="6" w16cid:durableId="13975065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6312349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47"/>
    <w:rsid w:val="00005AC3"/>
    <w:rsid w:val="00013CA1"/>
    <w:rsid w:val="0001667A"/>
    <w:rsid w:val="00017E6E"/>
    <w:rsid w:val="00023702"/>
    <w:rsid w:val="000424DE"/>
    <w:rsid w:val="0005072F"/>
    <w:rsid w:val="00062AE2"/>
    <w:rsid w:val="00063141"/>
    <w:rsid w:val="000672D9"/>
    <w:rsid w:val="00070C1F"/>
    <w:rsid w:val="00075E24"/>
    <w:rsid w:val="00092C50"/>
    <w:rsid w:val="000A1437"/>
    <w:rsid w:val="000A739B"/>
    <w:rsid w:val="000C0FEB"/>
    <w:rsid w:val="000E60AD"/>
    <w:rsid w:val="000F0BE9"/>
    <w:rsid w:val="00105754"/>
    <w:rsid w:val="00107D3F"/>
    <w:rsid w:val="00111F4D"/>
    <w:rsid w:val="00123968"/>
    <w:rsid w:val="0012561A"/>
    <w:rsid w:val="00133509"/>
    <w:rsid w:val="001365EA"/>
    <w:rsid w:val="00140F9B"/>
    <w:rsid w:val="00163176"/>
    <w:rsid w:val="00170925"/>
    <w:rsid w:val="00177EBA"/>
    <w:rsid w:val="00183370"/>
    <w:rsid w:val="00183E49"/>
    <w:rsid w:val="00184A2B"/>
    <w:rsid w:val="00195817"/>
    <w:rsid w:val="001A480A"/>
    <w:rsid w:val="001A5EF6"/>
    <w:rsid w:val="001B059C"/>
    <w:rsid w:val="001D22DB"/>
    <w:rsid w:val="0020791D"/>
    <w:rsid w:val="00210F62"/>
    <w:rsid w:val="00212E17"/>
    <w:rsid w:val="00223C21"/>
    <w:rsid w:val="002316F5"/>
    <w:rsid w:val="0023449B"/>
    <w:rsid w:val="00237D3D"/>
    <w:rsid w:val="0024789C"/>
    <w:rsid w:val="0025336C"/>
    <w:rsid w:val="0027482F"/>
    <w:rsid w:val="00276A2D"/>
    <w:rsid w:val="00277CB2"/>
    <w:rsid w:val="00280255"/>
    <w:rsid w:val="002A565B"/>
    <w:rsid w:val="002B552D"/>
    <w:rsid w:val="002D596C"/>
    <w:rsid w:val="002F5278"/>
    <w:rsid w:val="0030095E"/>
    <w:rsid w:val="00310FEC"/>
    <w:rsid w:val="00322942"/>
    <w:rsid w:val="00332570"/>
    <w:rsid w:val="0033462E"/>
    <w:rsid w:val="00341A9A"/>
    <w:rsid w:val="00347836"/>
    <w:rsid w:val="00347C5C"/>
    <w:rsid w:val="00351F5C"/>
    <w:rsid w:val="00371F35"/>
    <w:rsid w:val="00382842"/>
    <w:rsid w:val="00387F4C"/>
    <w:rsid w:val="003B679B"/>
    <w:rsid w:val="003B7BDE"/>
    <w:rsid w:val="003D35A1"/>
    <w:rsid w:val="003E02AE"/>
    <w:rsid w:val="003E6DB8"/>
    <w:rsid w:val="003F129C"/>
    <w:rsid w:val="003F342E"/>
    <w:rsid w:val="00411EDB"/>
    <w:rsid w:val="0042215B"/>
    <w:rsid w:val="00434EFC"/>
    <w:rsid w:val="00434F4C"/>
    <w:rsid w:val="0044272B"/>
    <w:rsid w:val="00446383"/>
    <w:rsid w:val="004478FA"/>
    <w:rsid w:val="00461375"/>
    <w:rsid w:val="00465243"/>
    <w:rsid w:val="004729EE"/>
    <w:rsid w:val="00473C2A"/>
    <w:rsid w:val="00490A0E"/>
    <w:rsid w:val="00494326"/>
    <w:rsid w:val="00495F23"/>
    <w:rsid w:val="004D7A92"/>
    <w:rsid w:val="00510B5F"/>
    <w:rsid w:val="0051257A"/>
    <w:rsid w:val="00533320"/>
    <w:rsid w:val="0053711C"/>
    <w:rsid w:val="00540D6E"/>
    <w:rsid w:val="00542799"/>
    <w:rsid w:val="0054339B"/>
    <w:rsid w:val="0054695C"/>
    <w:rsid w:val="005614F0"/>
    <w:rsid w:val="00565A07"/>
    <w:rsid w:val="005754E6"/>
    <w:rsid w:val="0057710A"/>
    <w:rsid w:val="00587B3D"/>
    <w:rsid w:val="005B0D50"/>
    <w:rsid w:val="005B43FC"/>
    <w:rsid w:val="005B4AB4"/>
    <w:rsid w:val="00613DD8"/>
    <w:rsid w:val="00617A28"/>
    <w:rsid w:val="00620E1B"/>
    <w:rsid w:val="00626BE8"/>
    <w:rsid w:val="00630976"/>
    <w:rsid w:val="00641E47"/>
    <w:rsid w:val="006469BA"/>
    <w:rsid w:val="006503E1"/>
    <w:rsid w:val="006549CC"/>
    <w:rsid w:val="00673D65"/>
    <w:rsid w:val="00685D00"/>
    <w:rsid w:val="0069337E"/>
    <w:rsid w:val="0069606C"/>
    <w:rsid w:val="006A02B3"/>
    <w:rsid w:val="006A721C"/>
    <w:rsid w:val="006B2182"/>
    <w:rsid w:val="006C27F3"/>
    <w:rsid w:val="006D5B27"/>
    <w:rsid w:val="006D6BCA"/>
    <w:rsid w:val="006E56E3"/>
    <w:rsid w:val="006E6A71"/>
    <w:rsid w:val="006F78E6"/>
    <w:rsid w:val="007112FF"/>
    <w:rsid w:val="00717DEE"/>
    <w:rsid w:val="00727927"/>
    <w:rsid w:val="007301F8"/>
    <w:rsid w:val="00744DD5"/>
    <w:rsid w:val="00745378"/>
    <w:rsid w:val="00747B11"/>
    <w:rsid w:val="0077472D"/>
    <w:rsid w:val="00774BFE"/>
    <w:rsid w:val="007933AD"/>
    <w:rsid w:val="007A2D36"/>
    <w:rsid w:val="007A4BCF"/>
    <w:rsid w:val="007B08F7"/>
    <w:rsid w:val="007B1CBA"/>
    <w:rsid w:val="007B4342"/>
    <w:rsid w:val="007C75F8"/>
    <w:rsid w:val="007D5E93"/>
    <w:rsid w:val="007E2ABD"/>
    <w:rsid w:val="007E61D4"/>
    <w:rsid w:val="007E6EE8"/>
    <w:rsid w:val="007F6EB7"/>
    <w:rsid w:val="00814148"/>
    <w:rsid w:val="00814600"/>
    <w:rsid w:val="008163E5"/>
    <w:rsid w:val="008168B2"/>
    <w:rsid w:val="008251D6"/>
    <w:rsid w:val="00832D9B"/>
    <w:rsid w:val="008459C4"/>
    <w:rsid w:val="00845D25"/>
    <w:rsid w:val="00861DE3"/>
    <w:rsid w:val="00870FA7"/>
    <w:rsid w:val="00877B51"/>
    <w:rsid w:val="0088324C"/>
    <w:rsid w:val="00890104"/>
    <w:rsid w:val="00896241"/>
    <w:rsid w:val="008C12D8"/>
    <w:rsid w:val="008C3B4C"/>
    <w:rsid w:val="008D59E1"/>
    <w:rsid w:val="008E0A22"/>
    <w:rsid w:val="008E53D8"/>
    <w:rsid w:val="008E6164"/>
    <w:rsid w:val="008E77F1"/>
    <w:rsid w:val="008F07E2"/>
    <w:rsid w:val="009019B2"/>
    <w:rsid w:val="00904D3A"/>
    <w:rsid w:val="00921346"/>
    <w:rsid w:val="00923976"/>
    <w:rsid w:val="009320B7"/>
    <w:rsid w:val="00933C97"/>
    <w:rsid w:val="00943688"/>
    <w:rsid w:val="009511E8"/>
    <w:rsid w:val="009544AD"/>
    <w:rsid w:val="009B2A32"/>
    <w:rsid w:val="009B7478"/>
    <w:rsid w:val="009C0A36"/>
    <w:rsid w:val="009C1E2B"/>
    <w:rsid w:val="009C594C"/>
    <w:rsid w:val="009C78EA"/>
    <w:rsid w:val="009E010F"/>
    <w:rsid w:val="009F10D3"/>
    <w:rsid w:val="009F3CD1"/>
    <w:rsid w:val="00A0221B"/>
    <w:rsid w:val="00A06030"/>
    <w:rsid w:val="00A111FA"/>
    <w:rsid w:val="00A3538D"/>
    <w:rsid w:val="00A35759"/>
    <w:rsid w:val="00A35830"/>
    <w:rsid w:val="00A374E1"/>
    <w:rsid w:val="00A544E4"/>
    <w:rsid w:val="00A63582"/>
    <w:rsid w:val="00A64D82"/>
    <w:rsid w:val="00A67B09"/>
    <w:rsid w:val="00A70680"/>
    <w:rsid w:val="00A7455F"/>
    <w:rsid w:val="00A76547"/>
    <w:rsid w:val="00A77C8C"/>
    <w:rsid w:val="00A8348C"/>
    <w:rsid w:val="00AB021A"/>
    <w:rsid w:val="00AB0C73"/>
    <w:rsid w:val="00AC1420"/>
    <w:rsid w:val="00AD39CE"/>
    <w:rsid w:val="00AD7B0A"/>
    <w:rsid w:val="00AE2B3E"/>
    <w:rsid w:val="00AE344F"/>
    <w:rsid w:val="00AE72C7"/>
    <w:rsid w:val="00AF1EB9"/>
    <w:rsid w:val="00AF6B8C"/>
    <w:rsid w:val="00B05623"/>
    <w:rsid w:val="00B05904"/>
    <w:rsid w:val="00B23E70"/>
    <w:rsid w:val="00B306F9"/>
    <w:rsid w:val="00B43C21"/>
    <w:rsid w:val="00B43E1E"/>
    <w:rsid w:val="00B635B0"/>
    <w:rsid w:val="00B65B93"/>
    <w:rsid w:val="00B850A8"/>
    <w:rsid w:val="00B96176"/>
    <w:rsid w:val="00BB5795"/>
    <w:rsid w:val="00BC2B71"/>
    <w:rsid w:val="00BD26F3"/>
    <w:rsid w:val="00BD2C62"/>
    <w:rsid w:val="00BD4FB8"/>
    <w:rsid w:val="00BE178E"/>
    <w:rsid w:val="00BE4FB1"/>
    <w:rsid w:val="00C00C77"/>
    <w:rsid w:val="00C038E9"/>
    <w:rsid w:val="00C03E69"/>
    <w:rsid w:val="00C212FD"/>
    <w:rsid w:val="00C232F6"/>
    <w:rsid w:val="00C24F46"/>
    <w:rsid w:val="00C36555"/>
    <w:rsid w:val="00C36818"/>
    <w:rsid w:val="00C465CC"/>
    <w:rsid w:val="00C50637"/>
    <w:rsid w:val="00C56167"/>
    <w:rsid w:val="00C6128D"/>
    <w:rsid w:val="00C8757A"/>
    <w:rsid w:val="00C9392C"/>
    <w:rsid w:val="00CA0C0C"/>
    <w:rsid w:val="00CA1DC4"/>
    <w:rsid w:val="00CB1E5C"/>
    <w:rsid w:val="00CC3600"/>
    <w:rsid w:val="00CC5CE2"/>
    <w:rsid w:val="00CE33C3"/>
    <w:rsid w:val="00CE3C1F"/>
    <w:rsid w:val="00CE5057"/>
    <w:rsid w:val="00CE7557"/>
    <w:rsid w:val="00CF2682"/>
    <w:rsid w:val="00CF2C0A"/>
    <w:rsid w:val="00CF644C"/>
    <w:rsid w:val="00D10B78"/>
    <w:rsid w:val="00D11F9E"/>
    <w:rsid w:val="00D25CF7"/>
    <w:rsid w:val="00D31F8D"/>
    <w:rsid w:val="00D55480"/>
    <w:rsid w:val="00D55E7E"/>
    <w:rsid w:val="00D578F1"/>
    <w:rsid w:val="00D630F8"/>
    <w:rsid w:val="00D669A5"/>
    <w:rsid w:val="00D81CC0"/>
    <w:rsid w:val="00D90DAB"/>
    <w:rsid w:val="00D9162C"/>
    <w:rsid w:val="00D91EBD"/>
    <w:rsid w:val="00DA0F66"/>
    <w:rsid w:val="00DC4306"/>
    <w:rsid w:val="00DD40AC"/>
    <w:rsid w:val="00DF040A"/>
    <w:rsid w:val="00DF4661"/>
    <w:rsid w:val="00DF4AA0"/>
    <w:rsid w:val="00E11736"/>
    <w:rsid w:val="00E338D7"/>
    <w:rsid w:val="00E374EB"/>
    <w:rsid w:val="00E41484"/>
    <w:rsid w:val="00E45F72"/>
    <w:rsid w:val="00E60B99"/>
    <w:rsid w:val="00E92856"/>
    <w:rsid w:val="00EC30BA"/>
    <w:rsid w:val="00EC560C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1E02"/>
    <w:rsid w:val="00F1235C"/>
    <w:rsid w:val="00F1542F"/>
    <w:rsid w:val="00F36421"/>
    <w:rsid w:val="00F42FFE"/>
    <w:rsid w:val="00F450CA"/>
    <w:rsid w:val="00F502C5"/>
    <w:rsid w:val="00F53668"/>
    <w:rsid w:val="00F648D0"/>
    <w:rsid w:val="00F94746"/>
    <w:rsid w:val="00FA009E"/>
    <w:rsid w:val="00FA27C0"/>
    <w:rsid w:val="00FA6D03"/>
    <w:rsid w:val="00FD2861"/>
    <w:rsid w:val="00FE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6B6C6"/>
  <w15:docId w15:val="{63F2106A-CA62-483D-B6E0-33043216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sv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44DD5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D11F9E"/>
    <w:pPr>
      <w:suppressAutoHyphens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F9E"/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D11F9E"/>
    <w:pPr>
      <w:suppressAutoHyphens/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11F9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styleId="Luettelokappale">
    <w:name w:val="List Paragraph"/>
    <w:basedOn w:val="Normaali"/>
    <w:uiPriority w:val="34"/>
    <w:semiHidden/>
    <w:rsid w:val="0051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0462\AppData\Roaming\Microsoft\Templates\1%20Valtiokonttori%20suomi\Perusasiakirja%20allekirjoituksill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21FA72DFD549E0977326530A7D03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30ADAC-378F-4A5A-9581-D23AEC36A388}"/>
      </w:docPartPr>
      <w:docPartBody>
        <w:p w:rsidR="0047551D" w:rsidRDefault="00DF1421" w:rsidP="00DF1421">
          <w:pPr>
            <w:pStyle w:val="7C21FA72DFD549E0977326530A7D0371"/>
          </w:pPr>
          <w:r>
            <w:rPr>
              <w:rStyle w:val="Paikkamerkkiteksti"/>
            </w:rPr>
            <w:t>[Hyväksyjän titteli]</w:t>
          </w:r>
        </w:p>
      </w:docPartBody>
    </w:docPart>
    <w:docPart>
      <w:docPartPr>
        <w:name w:val="6DE30A0C3ACE48EB80B4C52129C803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2ED5DF-C451-474A-8A8D-1A61D9613D91}"/>
      </w:docPartPr>
      <w:docPartBody>
        <w:p w:rsidR="0047551D" w:rsidRDefault="00DF1421" w:rsidP="00DF1421">
          <w:pPr>
            <w:pStyle w:val="6DE30A0C3ACE48EB80B4C52129C803F7"/>
          </w:pPr>
          <w:r>
            <w:rPr>
              <w:rStyle w:val="Paikkamerkkiteksti"/>
            </w:rPr>
            <w:t>[Hyväksyjän nimi]</w:t>
          </w:r>
        </w:p>
      </w:docPartBody>
    </w:docPart>
    <w:docPart>
      <w:docPartPr>
        <w:name w:val="F1635C56FF9948228720BFEF33A3E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9127DB-7586-4671-8139-3C0CCC4AAB92}"/>
      </w:docPartPr>
      <w:docPartBody>
        <w:p w:rsidR="0047551D" w:rsidRDefault="00DF1421" w:rsidP="00DF1421">
          <w:pPr>
            <w:pStyle w:val="F1635C56FF9948228720BFEF33A3EE80"/>
          </w:pPr>
          <w:r>
            <w:rPr>
              <w:rStyle w:val="Paikkamerkkiteksti"/>
            </w:rPr>
            <w:t>[Esittelijän titteli]</w:t>
          </w:r>
        </w:p>
      </w:docPartBody>
    </w:docPart>
    <w:docPart>
      <w:docPartPr>
        <w:name w:val="75CE22D65BAA4FDCB2F7D7EFEB799B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26C803-6901-4B3E-89DC-3E7DCB700B8A}"/>
      </w:docPartPr>
      <w:docPartBody>
        <w:p w:rsidR="0047551D" w:rsidRDefault="00DF1421" w:rsidP="00DF1421">
          <w:pPr>
            <w:pStyle w:val="75CE22D65BAA4FDCB2F7D7EFEB799B0D"/>
          </w:pPr>
          <w:r w:rsidRPr="0094245E">
            <w:rPr>
              <w:rStyle w:val="Paikkamerkkiteksti"/>
            </w:rPr>
            <w:t>[Otsikko]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1"/>
    <w:rsid w:val="00041F03"/>
    <w:rsid w:val="00117F83"/>
    <w:rsid w:val="00316DBD"/>
    <w:rsid w:val="0047551D"/>
    <w:rsid w:val="004E60B4"/>
    <w:rsid w:val="004F4B91"/>
    <w:rsid w:val="005745C7"/>
    <w:rsid w:val="00671956"/>
    <w:rsid w:val="00DF1421"/>
    <w:rsid w:val="00F3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DF1421"/>
    <w:rPr>
      <w:color w:val="auto"/>
    </w:rPr>
  </w:style>
  <w:style w:type="paragraph" w:customStyle="1" w:styleId="7C21FA72DFD549E0977326530A7D0371">
    <w:name w:val="7C21FA72DFD549E0977326530A7D0371"/>
    <w:rsid w:val="00DF1421"/>
  </w:style>
  <w:style w:type="paragraph" w:customStyle="1" w:styleId="6DE30A0C3ACE48EB80B4C52129C803F7">
    <w:name w:val="6DE30A0C3ACE48EB80B4C52129C803F7"/>
    <w:rsid w:val="00DF1421"/>
  </w:style>
  <w:style w:type="paragraph" w:customStyle="1" w:styleId="F1635C56FF9948228720BFEF33A3EE80">
    <w:name w:val="F1635C56FF9948228720BFEF33A3EE80"/>
    <w:rsid w:val="00DF1421"/>
  </w:style>
  <w:style w:type="paragraph" w:customStyle="1" w:styleId="75CE22D65BAA4FDCB2F7D7EFEB799B0D">
    <w:name w:val="75CE22D65BAA4FDCB2F7D7EFEB799B0D"/>
    <w:rsid w:val="00DF1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L värillinen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84E4D8"/>
      </a:accent1>
      <a:accent2>
        <a:srgbClr val="006265"/>
      </a:accent2>
      <a:accent3>
        <a:srgbClr val="A7B8B4"/>
      </a:accent3>
      <a:accent4>
        <a:srgbClr val="C3E142"/>
      </a:accent4>
      <a:accent5>
        <a:srgbClr val="000000"/>
      </a:accent5>
      <a:accent6>
        <a:srgbClr val="F39F41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>Maksu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B1DFC5A47B9E459F0F852F04321D76" ma:contentTypeVersion="0" ma:contentTypeDescription="Create a new document." ma:contentTypeScope="" ma:versionID="ba62649ad5cd932d27d5e51a2698cc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50130-485C-4CA0-8F40-BB2228C1D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9DADA92-77F2-4047-BD88-91B7F02F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allekirjoituksilla.dotx</Template>
  <TotalTime>8</TotalTime>
  <Pages>2</Pages>
  <Words>251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Tilauksesta perintään prosessin hyvät käytännöt ohje</vt:lpstr>
      <vt:lpstr>Otsikko</vt:lpstr>
    </vt:vector>
  </TitlesOfParts>
  <Company>Valtiokonttori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praxis i processen Från beställning till indrivning</dc:title>
  <dc:creator>Koskinen Anni</dc:creator>
  <cp:lastModifiedBy>Kainulainen Jenni (VK)</cp:lastModifiedBy>
  <cp:revision>9</cp:revision>
  <cp:lastPrinted>2023-01-26T13:51:00Z</cp:lastPrinted>
  <dcterms:created xsi:type="dcterms:W3CDTF">2023-12-11T06:01:00Z</dcterms:created>
  <dcterms:modified xsi:type="dcterms:W3CDTF">2024-01-31T08:14:00Z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0x0101004EB1DFC5A47B9E459F0F852F04321D76</vt:lpwstr>
  </property>
  <property fmtid="{D5CDD505-2E9C-101B-9397-08002B2CF9AE}" pid="3" name="VKOrganization">
    <vt:lpwstr>Valtiokonttori</vt:lpwstr>
  </property>
  <property fmtid="{D5CDD505-2E9C-101B-9397-08002B2CF9AE}" pid="4" name="Order">
    <vt:r8>192000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/>
  </property>
</Properties>
</file>