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E046" w14:textId="40CEF211" w:rsidR="00F36972" w:rsidRDefault="00F36972" w:rsidP="00141D8C">
      <w:pPr>
        <w:pStyle w:val="Otsikko11"/>
        <w:numPr>
          <w:ilvl w:val="0"/>
          <w:numId w:val="0"/>
        </w:numPr>
      </w:pPr>
    </w:p>
    <w:p w14:paraId="5E2951E3" w14:textId="723757E4" w:rsidR="00866CE1" w:rsidRDefault="00866CE1" w:rsidP="00866CE1"/>
    <w:p w14:paraId="5033AB48" w14:textId="693EC0E5" w:rsidR="00866CE1" w:rsidRDefault="00866CE1" w:rsidP="00866CE1"/>
    <w:p w14:paraId="277B05EE" w14:textId="359F5527" w:rsidR="00866CE1" w:rsidRDefault="00866CE1" w:rsidP="00866CE1"/>
    <w:p w14:paraId="3C927CE7" w14:textId="5ACE8B8C" w:rsidR="00866CE1" w:rsidRDefault="00866CE1" w:rsidP="000247D8">
      <w:pPr>
        <w:ind w:firstLine="1304"/>
      </w:pPr>
    </w:p>
    <w:p w14:paraId="40CC6DB3" w14:textId="7D993ED2" w:rsidR="00866CE1" w:rsidRDefault="00866CE1" w:rsidP="00866CE1"/>
    <w:p w14:paraId="7B0BF379" w14:textId="63653350" w:rsidR="00866CE1" w:rsidRDefault="006700C3" w:rsidP="006700C3">
      <w:pPr>
        <w:tabs>
          <w:tab w:val="left" w:pos="5330"/>
        </w:tabs>
      </w:pPr>
      <w:r>
        <w:tab/>
      </w:r>
    </w:p>
    <w:p w14:paraId="50B595F3" w14:textId="61467620" w:rsidR="00866CE1" w:rsidRDefault="00866CE1" w:rsidP="00866CE1"/>
    <w:p w14:paraId="672E8436" w14:textId="7E92FC9B" w:rsidR="00866CE1" w:rsidRDefault="00866CE1" w:rsidP="00866CE1"/>
    <w:p w14:paraId="67F1C336" w14:textId="40DAE707" w:rsidR="00866CE1" w:rsidRDefault="00866CE1" w:rsidP="00866CE1"/>
    <w:p w14:paraId="28DDCD6A" w14:textId="601E1520" w:rsidR="00866CE1" w:rsidRDefault="00866CE1" w:rsidP="00866CE1"/>
    <w:p w14:paraId="7D1D609C" w14:textId="6B1047C4" w:rsidR="00866CE1" w:rsidRDefault="00866CE1" w:rsidP="00866CE1"/>
    <w:p w14:paraId="6A9E1739" w14:textId="4DEDCAA3" w:rsidR="00866CE1" w:rsidRDefault="00866CE1" w:rsidP="00866CE1"/>
    <w:sdt>
      <w:sdtPr>
        <w:rPr>
          <w:rFonts w:ascii="Arial" w:eastAsia="Arial" w:hAnsi="Arial" w:cs="Arial"/>
          <w:b/>
          <w:sz w:val="52"/>
          <w:szCs w:val="52"/>
        </w:rPr>
        <w:alias w:val="Otsikko"/>
        <w:id w:val="3103738"/>
        <w:placeholder>
          <w:docPart w:val="6BA8231152E248F1A831967258CEE103"/>
        </w:placeholder>
        <w:dataBinding w:prefixMappings="xmlns:ns0='http://purl.org/dc/elements/1.1/' xmlns:ns1='http://schemas.openxmlformats.org/package/2006/metadata/core-properties' " w:xpath="/ns1:coreProperties[1]/ns0:title[1]" w:storeItemID="{6C3C8BC8-F283-45AE-878A-BAB7291924A1}"/>
        <w:text/>
      </w:sdtPr>
      <w:sdtEndPr/>
      <w:sdtContent>
        <w:p w14:paraId="033A6959" w14:textId="0CC833DB" w:rsidR="0039057D" w:rsidRPr="0039057D" w:rsidRDefault="00603E8C" w:rsidP="0039057D">
          <w:pPr>
            <w:jc w:val="center"/>
            <w:rPr>
              <w:rFonts w:ascii="Arial" w:eastAsia="Arial" w:hAnsi="Arial" w:cs="Arial"/>
              <w:b/>
              <w:sz w:val="52"/>
              <w:szCs w:val="52"/>
            </w:rPr>
          </w:pPr>
          <w:r>
            <w:rPr>
              <w:rFonts w:ascii="Arial" w:eastAsia="Arial" w:hAnsi="Arial" w:cs="Arial"/>
              <w:b/>
              <w:sz w:val="52"/>
              <w:szCs w:val="52"/>
            </w:rPr>
            <w:t>Rintamaveteraanien kotona asumista tukevat palvelut -ohjekirje hyvinvointialueille 202</w:t>
          </w:r>
          <w:r w:rsidR="00D26D00">
            <w:rPr>
              <w:rFonts w:ascii="Arial" w:eastAsia="Arial" w:hAnsi="Arial" w:cs="Arial"/>
              <w:b/>
              <w:sz w:val="52"/>
              <w:szCs w:val="52"/>
            </w:rPr>
            <w:t>6</w:t>
          </w:r>
        </w:p>
      </w:sdtContent>
    </w:sdt>
    <w:p w14:paraId="4922EB4B" w14:textId="77777777" w:rsidR="00731B81" w:rsidRPr="0039057D" w:rsidRDefault="00731B81" w:rsidP="0039057D"/>
    <w:p w14:paraId="211CE7FB" w14:textId="5E6D67DC" w:rsidR="0039057D" w:rsidRPr="00A91D96" w:rsidRDefault="009351D2" w:rsidP="0039057D">
      <w:pPr>
        <w:rPr>
          <w:rFonts w:ascii="Arial" w:hAnsi="Arial" w:cs="Arial"/>
          <w:color w:val="0070C0"/>
          <w:sz w:val="40"/>
          <w:szCs w:val="40"/>
        </w:rPr>
      </w:pPr>
      <w:r>
        <w:tab/>
      </w:r>
      <w:r>
        <w:tab/>
      </w:r>
    </w:p>
    <w:p w14:paraId="5FC8DB57" w14:textId="23551B92" w:rsidR="00E170AD" w:rsidRPr="009351D2" w:rsidRDefault="00E170AD" w:rsidP="0039057D">
      <w:pPr>
        <w:rPr>
          <w:color w:val="FF0000"/>
          <w:sz w:val="48"/>
          <w:szCs w:val="48"/>
        </w:rPr>
      </w:pPr>
      <w:r>
        <w:rPr>
          <w:color w:val="FF0000"/>
          <w:sz w:val="48"/>
          <w:szCs w:val="48"/>
        </w:rPr>
        <w:tab/>
      </w:r>
      <w:r>
        <w:rPr>
          <w:color w:val="FF0000"/>
          <w:sz w:val="48"/>
          <w:szCs w:val="48"/>
        </w:rPr>
        <w:tab/>
        <w:t xml:space="preserve"> </w:t>
      </w:r>
    </w:p>
    <w:p w14:paraId="25022320" w14:textId="5E0A5951" w:rsidR="0039057D" w:rsidRPr="0039057D" w:rsidRDefault="0039057D" w:rsidP="0039057D"/>
    <w:p w14:paraId="4E115855" w14:textId="0A76A1E7" w:rsidR="0039057D" w:rsidRPr="0039057D" w:rsidRDefault="0039057D" w:rsidP="0039057D"/>
    <w:p w14:paraId="042DD96A" w14:textId="6DFA575A" w:rsidR="0039057D" w:rsidRPr="0039057D" w:rsidRDefault="0039057D" w:rsidP="0039057D"/>
    <w:p w14:paraId="37F5F91A" w14:textId="72623960" w:rsidR="0039057D" w:rsidRPr="0039057D" w:rsidRDefault="0039057D" w:rsidP="0039057D"/>
    <w:p w14:paraId="3D401D66" w14:textId="5FB49FE7" w:rsidR="0039057D" w:rsidRPr="0039057D" w:rsidRDefault="0039057D" w:rsidP="0039057D"/>
    <w:p w14:paraId="2F67568F" w14:textId="2A70662C" w:rsidR="0039057D" w:rsidRPr="0039057D" w:rsidRDefault="0039057D" w:rsidP="0039057D"/>
    <w:p w14:paraId="350C5EA2" w14:textId="36972C9E" w:rsidR="0039057D" w:rsidRPr="0039057D" w:rsidRDefault="0039057D" w:rsidP="0039057D"/>
    <w:p w14:paraId="609772FA" w14:textId="2D22C8E6" w:rsidR="0039057D" w:rsidRPr="0039057D" w:rsidRDefault="0039057D" w:rsidP="0039057D"/>
    <w:p w14:paraId="2A81DE7F" w14:textId="534177CA" w:rsidR="0039057D" w:rsidRDefault="0039057D" w:rsidP="0039057D"/>
    <w:p w14:paraId="119D6F6E" w14:textId="5BA97077" w:rsidR="0039057D" w:rsidRDefault="0039057D" w:rsidP="0039057D">
      <w:pPr>
        <w:tabs>
          <w:tab w:val="left" w:pos="4291"/>
        </w:tabs>
      </w:pPr>
    </w:p>
    <w:p w14:paraId="4B143019" w14:textId="6085FBA8" w:rsidR="0039057D" w:rsidRDefault="0039057D" w:rsidP="0039057D">
      <w:pPr>
        <w:tabs>
          <w:tab w:val="left" w:pos="4291"/>
        </w:tabs>
      </w:pPr>
    </w:p>
    <w:p w14:paraId="0F144E4D" w14:textId="190C9387" w:rsidR="0039057D" w:rsidRDefault="0039057D" w:rsidP="0039057D">
      <w:pPr>
        <w:tabs>
          <w:tab w:val="left" w:pos="4291"/>
        </w:tabs>
      </w:pPr>
    </w:p>
    <w:p w14:paraId="12845453" w14:textId="79A3A30E" w:rsidR="0039057D" w:rsidRDefault="0039057D" w:rsidP="0039057D">
      <w:pPr>
        <w:tabs>
          <w:tab w:val="left" w:pos="4291"/>
        </w:tabs>
      </w:pPr>
    </w:p>
    <w:p w14:paraId="15B3450D" w14:textId="196CCC08" w:rsidR="0039057D" w:rsidRDefault="0039057D" w:rsidP="0039057D">
      <w:pPr>
        <w:tabs>
          <w:tab w:val="left" w:pos="4291"/>
        </w:tabs>
      </w:pPr>
    </w:p>
    <w:p w14:paraId="7DDC0D3E" w14:textId="7DF50885" w:rsidR="0039057D" w:rsidRDefault="0039057D" w:rsidP="0039057D">
      <w:pPr>
        <w:tabs>
          <w:tab w:val="left" w:pos="4291"/>
        </w:tabs>
      </w:pPr>
    </w:p>
    <w:p w14:paraId="3C54C00A" w14:textId="1A5824DD" w:rsidR="0039057D" w:rsidRDefault="0039057D" w:rsidP="0039057D">
      <w:pPr>
        <w:tabs>
          <w:tab w:val="left" w:pos="4291"/>
        </w:tabs>
      </w:pPr>
    </w:p>
    <w:p w14:paraId="428AF4F9" w14:textId="67E4C142" w:rsidR="0039057D" w:rsidRDefault="0039057D" w:rsidP="0039057D">
      <w:pPr>
        <w:tabs>
          <w:tab w:val="left" w:pos="4291"/>
        </w:tabs>
      </w:pPr>
    </w:p>
    <w:p w14:paraId="4DD6E1C9" w14:textId="47A0A992" w:rsidR="0039057D" w:rsidRDefault="0039057D" w:rsidP="0039057D">
      <w:pPr>
        <w:tabs>
          <w:tab w:val="left" w:pos="4291"/>
        </w:tabs>
      </w:pPr>
    </w:p>
    <w:p w14:paraId="79961FCD" w14:textId="0F4EEC8B" w:rsidR="0039057D" w:rsidRDefault="0039057D" w:rsidP="0039057D">
      <w:pPr>
        <w:tabs>
          <w:tab w:val="left" w:pos="4291"/>
        </w:tabs>
      </w:pPr>
    </w:p>
    <w:p w14:paraId="61D547B7" w14:textId="4E2D32A9" w:rsidR="0039057D" w:rsidRDefault="0039057D" w:rsidP="0039057D">
      <w:pPr>
        <w:tabs>
          <w:tab w:val="left" w:pos="4291"/>
        </w:tabs>
      </w:pPr>
    </w:p>
    <w:p w14:paraId="36FD6EE9" w14:textId="62DADB65" w:rsidR="0039057D" w:rsidRDefault="0039057D" w:rsidP="0039057D">
      <w:pPr>
        <w:tabs>
          <w:tab w:val="left" w:pos="4291"/>
        </w:tabs>
      </w:pPr>
    </w:p>
    <w:p w14:paraId="011FAF5A" w14:textId="3796B443" w:rsidR="00141D8C" w:rsidRDefault="00141D8C" w:rsidP="0039057D">
      <w:pPr>
        <w:tabs>
          <w:tab w:val="left" w:pos="4291"/>
        </w:tabs>
      </w:pPr>
    </w:p>
    <w:p w14:paraId="2B8E3A65" w14:textId="0A6301A5" w:rsidR="00141D8C" w:rsidRDefault="00141D8C" w:rsidP="0039057D">
      <w:pPr>
        <w:tabs>
          <w:tab w:val="left" w:pos="4291"/>
        </w:tabs>
      </w:pPr>
    </w:p>
    <w:p w14:paraId="1342DF53" w14:textId="77777777" w:rsidR="00141D8C" w:rsidRDefault="00141D8C" w:rsidP="0039057D">
      <w:pPr>
        <w:tabs>
          <w:tab w:val="left" w:pos="4291"/>
        </w:tabs>
      </w:pPr>
    </w:p>
    <w:bookmarkStart w:id="0" w:name="_Toc82518226" w:displacedByCustomXml="next"/>
    <w:sdt>
      <w:sdtPr>
        <w:rPr>
          <w:rFonts w:ascii="Arial" w:eastAsiaTheme="minorHAnsi" w:hAnsi="Arial" w:cs="Arial"/>
          <w:color w:val="auto"/>
          <w:sz w:val="22"/>
          <w:szCs w:val="22"/>
          <w:lang w:eastAsia="en-US"/>
        </w:rPr>
        <w:id w:val="1024604198"/>
        <w:docPartObj>
          <w:docPartGallery w:val="Table of Contents"/>
          <w:docPartUnique/>
        </w:docPartObj>
      </w:sdtPr>
      <w:sdtEndPr>
        <w:rPr>
          <w:b/>
          <w:bCs/>
        </w:rPr>
      </w:sdtEndPr>
      <w:sdtContent>
        <w:p w14:paraId="7E4B8794" w14:textId="7C6A8BFE" w:rsidR="008342AB" w:rsidRPr="006700C3" w:rsidRDefault="008342AB">
          <w:pPr>
            <w:pStyle w:val="Sisllysluettelonotsikko"/>
            <w:rPr>
              <w:rFonts w:ascii="Arial" w:hAnsi="Arial" w:cs="Arial"/>
              <w:b/>
              <w:bCs/>
              <w:color w:val="auto"/>
              <w:sz w:val="22"/>
              <w:szCs w:val="22"/>
            </w:rPr>
          </w:pPr>
          <w:r w:rsidRPr="006700C3">
            <w:rPr>
              <w:rFonts w:ascii="Arial" w:hAnsi="Arial" w:cs="Arial"/>
              <w:b/>
              <w:bCs/>
              <w:color w:val="auto"/>
              <w:sz w:val="22"/>
              <w:szCs w:val="22"/>
            </w:rPr>
            <w:t>Sisällys</w:t>
          </w:r>
        </w:p>
        <w:p w14:paraId="0C846651" w14:textId="77777777" w:rsidR="0082052B" w:rsidRPr="006700C3" w:rsidRDefault="0082052B" w:rsidP="0082052B">
          <w:pPr>
            <w:rPr>
              <w:rFonts w:ascii="Arial" w:hAnsi="Arial" w:cs="Arial"/>
              <w:lang w:eastAsia="fi-FI"/>
            </w:rPr>
          </w:pPr>
        </w:p>
        <w:p w14:paraId="50E32A05" w14:textId="771B77F6" w:rsidR="006700C3" w:rsidRPr="006700C3" w:rsidRDefault="008342AB">
          <w:pPr>
            <w:pStyle w:val="Sisluet1"/>
            <w:tabs>
              <w:tab w:val="left" w:pos="440"/>
              <w:tab w:val="right" w:leader="dot" w:pos="9628"/>
            </w:tabs>
            <w:rPr>
              <w:rFonts w:ascii="Arial" w:eastAsiaTheme="minorEastAsia" w:hAnsi="Arial" w:cs="Arial"/>
              <w:noProof/>
              <w:kern w:val="2"/>
              <w:lang w:eastAsia="fi-FI"/>
              <w14:ligatures w14:val="standardContextual"/>
            </w:rPr>
          </w:pPr>
          <w:r w:rsidRPr="006700C3">
            <w:rPr>
              <w:rFonts w:ascii="Arial" w:hAnsi="Arial" w:cs="Arial"/>
            </w:rPr>
            <w:fldChar w:fldCharType="begin"/>
          </w:r>
          <w:r w:rsidRPr="006700C3">
            <w:rPr>
              <w:rFonts w:ascii="Arial" w:hAnsi="Arial" w:cs="Arial"/>
            </w:rPr>
            <w:instrText xml:space="preserve"> TOC \o "1-3" \h \z \u </w:instrText>
          </w:r>
          <w:r w:rsidRPr="006700C3">
            <w:rPr>
              <w:rFonts w:ascii="Arial" w:hAnsi="Arial" w:cs="Arial"/>
            </w:rPr>
            <w:fldChar w:fldCharType="separate"/>
          </w:r>
          <w:hyperlink w:anchor="_Toc211255234" w:history="1">
            <w:r w:rsidR="006700C3" w:rsidRPr="006700C3">
              <w:rPr>
                <w:rStyle w:val="Hyperlinkki"/>
                <w:rFonts w:ascii="Arial" w:hAnsi="Arial" w:cs="Arial"/>
                <w:noProof/>
              </w:rPr>
              <w:t>1</w:t>
            </w:r>
            <w:r w:rsidR="006700C3" w:rsidRPr="006700C3">
              <w:rPr>
                <w:rFonts w:ascii="Arial" w:eastAsiaTheme="minorEastAsia" w:hAnsi="Arial" w:cs="Arial"/>
                <w:noProof/>
                <w:kern w:val="2"/>
                <w:lang w:eastAsia="fi-FI"/>
                <w14:ligatures w14:val="standardContextual"/>
              </w:rPr>
              <w:tab/>
            </w:r>
            <w:r w:rsidR="006700C3" w:rsidRPr="006700C3">
              <w:rPr>
                <w:rStyle w:val="Hyperlinkki"/>
                <w:rFonts w:ascii="Arial" w:hAnsi="Arial" w:cs="Arial"/>
                <w:noProof/>
              </w:rPr>
              <w:t>Kotona asumista tukevat palvelut lakisääteisiä</w:t>
            </w:r>
            <w:r w:rsidR="006700C3" w:rsidRPr="006700C3">
              <w:rPr>
                <w:rFonts w:ascii="Arial" w:hAnsi="Arial" w:cs="Arial"/>
                <w:noProof/>
                <w:webHidden/>
              </w:rPr>
              <w:tab/>
            </w:r>
            <w:r w:rsidR="006700C3" w:rsidRPr="006700C3">
              <w:rPr>
                <w:rFonts w:ascii="Arial" w:hAnsi="Arial" w:cs="Arial"/>
                <w:noProof/>
                <w:webHidden/>
              </w:rPr>
              <w:fldChar w:fldCharType="begin"/>
            </w:r>
            <w:r w:rsidR="006700C3" w:rsidRPr="006700C3">
              <w:rPr>
                <w:rFonts w:ascii="Arial" w:hAnsi="Arial" w:cs="Arial"/>
                <w:noProof/>
                <w:webHidden/>
              </w:rPr>
              <w:instrText xml:space="preserve"> PAGEREF _Toc211255234 \h </w:instrText>
            </w:r>
            <w:r w:rsidR="006700C3" w:rsidRPr="006700C3">
              <w:rPr>
                <w:rFonts w:ascii="Arial" w:hAnsi="Arial" w:cs="Arial"/>
                <w:noProof/>
                <w:webHidden/>
              </w:rPr>
            </w:r>
            <w:r w:rsidR="006700C3" w:rsidRPr="006700C3">
              <w:rPr>
                <w:rFonts w:ascii="Arial" w:hAnsi="Arial" w:cs="Arial"/>
                <w:noProof/>
                <w:webHidden/>
              </w:rPr>
              <w:fldChar w:fldCharType="separate"/>
            </w:r>
            <w:r w:rsidR="006700C3" w:rsidRPr="006700C3">
              <w:rPr>
                <w:rFonts w:ascii="Arial" w:hAnsi="Arial" w:cs="Arial"/>
                <w:noProof/>
                <w:webHidden/>
              </w:rPr>
              <w:t>3</w:t>
            </w:r>
            <w:r w:rsidR="006700C3" w:rsidRPr="006700C3">
              <w:rPr>
                <w:rFonts w:ascii="Arial" w:hAnsi="Arial" w:cs="Arial"/>
                <w:noProof/>
                <w:webHidden/>
              </w:rPr>
              <w:fldChar w:fldCharType="end"/>
            </w:r>
          </w:hyperlink>
        </w:p>
        <w:p w14:paraId="35CFECBD" w14:textId="067614D8" w:rsidR="006700C3" w:rsidRPr="006700C3" w:rsidRDefault="006700C3">
          <w:pPr>
            <w:pStyle w:val="Sisluet1"/>
            <w:tabs>
              <w:tab w:val="left" w:pos="440"/>
              <w:tab w:val="right" w:leader="dot" w:pos="9628"/>
            </w:tabs>
            <w:rPr>
              <w:rFonts w:ascii="Arial" w:eastAsiaTheme="minorEastAsia" w:hAnsi="Arial" w:cs="Arial"/>
              <w:noProof/>
              <w:kern w:val="2"/>
              <w:lang w:eastAsia="fi-FI"/>
              <w14:ligatures w14:val="standardContextual"/>
            </w:rPr>
          </w:pPr>
          <w:hyperlink w:anchor="_Toc211255235" w:history="1">
            <w:r w:rsidRPr="006700C3">
              <w:rPr>
                <w:rStyle w:val="Hyperlinkki"/>
                <w:rFonts w:ascii="Arial" w:hAnsi="Arial" w:cs="Arial"/>
                <w:noProof/>
              </w:rPr>
              <w:t>2</w:t>
            </w:r>
            <w:r w:rsidRPr="006700C3">
              <w:rPr>
                <w:rFonts w:ascii="Arial" w:eastAsiaTheme="minorEastAsia" w:hAnsi="Arial" w:cs="Arial"/>
                <w:noProof/>
                <w:kern w:val="2"/>
                <w:lang w:eastAsia="fi-FI"/>
                <w14:ligatures w14:val="standardContextual"/>
              </w:rPr>
              <w:tab/>
            </w:r>
            <w:r w:rsidRPr="006700C3">
              <w:rPr>
                <w:rStyle w:val="Hyperlinkki"/>
                <w:rFonts w:ascii="Arial" w:hAnsi="Arial" w:cs="Arial"/>
                <w:noProof/>
              </w:rPr>
              <w:t>Kotona asumista tukeviin palveluihin oikeutetut</w:t>
            </w:r>
            <w:r w:rsidRPr="006700C3">
              <w:rPr>
                <w:rFonts w:ascii="Arial" w:hAnsi="Arial" w:cs="Arial"/>
                <w:noProof/>
                <w:webHidden/>
              </w:rPr>
              <w:tab/>
            </w:r>
            <w:r w:rsidRPr="006700C3">
              <w:rPr>
                <w:rFonts w:ascii="Arial" w:hAnsi="Arial" w:cs="Arial"/>
                <w:noProof/>
                <w:webHidden/>
              </w:rPr>
              <w:fldChar w:fldCharType="begin"/>
            </w:r>
            <w:r w:rsidRPr="006700C3">
              <w:rPr>
                <w:rFonts w:ascii="Arial" w:hAnsi="Arial" w:cs="Arial"/>
                <w:noProof/>
                <w:webHidden/>
              </w:rPr>
              <w:instrText xml:space="preserve"> PAGEREF _Toc211255235 \h </w:instrText>
            </w:r>
            <w:r w:rsidRPr="006700C3">
              <w:rPr>
                <w:rFonts w:ascii="Arial" w:hAnsi="Arial" w:cs="Arial"/>
                <w:noProof/>
                <w:webHidden/>
              </w:rPr>
            </w:r>
            <w:r w:rsidRPr="006700C3">
              <w:rPr>
                <w:rFonts w:ascii="Arial" w:hAnsi="Arial" w:cs="Arial"/>
                <w:noProof/>
                <w:webHidden/>
              </w:rPr>
              <w:fldChar w:fldCharType="separate"/>
            </w:r>
            <w:r w:rsidRPr="006700C3">
              <w:rPr>
                <w:rFonts w:ascii="Arial" w:hAnsi="Arial" w:cs="Arial"/>
                <w:noProof/>
                <w:webHidden/>
              </w:rPr>
              <w:t>3</w:t>
            </w:r>
            <w:r w:rsidRPr="006700C3">
              <w:rPr>
                <w:rFonts w:ascii="Arial" w:hAnsi="Arial" w:cs="Arial"/>
                <w:noProof/>
                <w:webHidden/>
              </w:rPr>
              <w:fldChar w:fldCharType="end"/>
            </w:r>
          </w:hyperlink>
        </w:p>
        <w:p w14:paraId="04B9F039" w14:textId="37244706" w:rsidR="006700C3" w:rsidRPr="006700C3" w:rsidRDefault="006700C3">
          <w:pPr>
            <w:pStyle w:val="Sisluet1"/>
            <w:tabs>
              <w:tab w:val="left" w:pos="440"/>
              <w:tab w:val="right" w:leader="dot" w:pos="9628"/>
            </w:tabs>
            <w:rPr>
              <w:rFonts w:ascii="Arial" w:eastAsiaTheme="minorEastAsia" w:hAnsi="Arial" w:cs="Arial"/>
              <w:noProof/>
              <w:kern w:val="2"/>
              <w:lang w:eastAsia="fi-FI"/>
              <w14:ligatures w14:val="standardContextual"/>
            </w:rPr>
          </w:pPr>
          <w:hyperlink w:anchor="_Toc211255236" w:history="1">
            <w:r w:rsidRPr="006700C3">
              <w:rPr>
                <w:rStyle w:val="Hyperlinkki"/>
                <w:rFonts w:ascii="Arial" w:hAnsi="Arial" w:cs="Arial"/>
                <w:noProof/>
              </w:rPr>
              <w:t>3</w:t>
            </w:r>
            <w:r w:rsidRPr="006700C3">
              <w:rPr>
                <w:rFonts w:ascii="Arial" w:eastAsiaTheme="minorEastAsia" w:hAnsi="Arial" w:cs="Arial"/>
                <w:noProof/>
                <w:kern w:val="2"/>
                <w:lang w:eastAsia="fi-FI"/>
                <w14:ligatures w14:val="standardContextual"/>
              </w:rPr>
              <w:tab/>
            </w:r>
            <w:r w:rsidRPr="006700C3">
              <w:rPr>
                <w:rStyle w:val="Hyperlinkki"/>
                <w:rFonts w:ascii="Arial" w:hAnsi="Arial" w:cs="Arial"/>
                <w:noProof/>
              </w:rPr>
              <w:t>Hyvinvointialue rintamaveteraanien kotona asumista tukevien palveluiden järjestäjänä</w:t>
            </w:r>
            <w:r w:rsidRPr="006700C3">
              <w:rPr>
                <w:rFonts w:ascii="Arial" w:hAnsi="Arial" w:cs="Arial"/>
                <w:noProof/>
                <w:webHidden/>
              </w:rPr>
              <w:tab/>
            </w:r>
            <w:r w:rsidRPr="006700C3">
              <w:rPr>
                <w:rFonts w:ascii="Arial" w:hAnsi="Arial" w:cs="Arial"/>
                <w:noProof/>
                <w:webHidden/>
              </w:rPr>
              <w:fldChar w:fldCharType="begin"/>
            </w:r>
            <w:r w:rsidRPr="006700C3">
              <w:rPr>
                <w:rFonts w:ascii="Arial" w:hAnsi="Arial" w:cs="Arial"/>
                <w:noProof/>
                <w:webHidden/>
              </w:rPr>
              <w:instrText xml:space="preserve"> PAGEREF _Toc211255236 \h </w:instrText>
            </w:r>
            <w:r w:rsidRPr="006700C3">
              <w:rPr>
                <w:rFonts w:ascii="Arial" w:hAnsi="Arial" w:cs="Arial"/>
                <w:noProof/>
                <w:webHidden/>
              </w:rPr>
            </w:r>
            <w:r w:rsidRPr="006700C3">
              <w:rPr>
                <w:rFonts w:ascii="Arial" w:hAnsi="Arial" w:cs="Arial"/>
                <w:noProof/>
                <w:webHidden/>
              </w:rPr>
              <w:fldChar w:fldCharType="separate"/>
            </w:r>
            <w:r w:rsidRPr="006700C3">
              <w:rPr>
                <w:rFonts w:ascii="Arial" w:hAnsi="Arial" w:cs="Arial"/>
                <w:noProof/>
                <w:webHidden/>
              </w:rPr>
              <w:t>3</w:t>
            </w:r>
            <w:r w:rsidRPr="006700C3">
              <w:rPr>
                <w:rFonts w:ascii="Arial" w:hAnsi="Arial" w:cs="Arial"/>
                <w:noProof/>
                <w:webHidden/>
              </w:rPr>
              <w:fldChar w:fldCharType="end"/>
            </w:r>
          </w:hyperlink>
        </w:p>
        <w:p w14:paraId="6C415AD9" w14:textId="736DB069" w:rsidR="006700C3" w:rsidRPr="006700C3" w:rsidRDefault="006700C3">
          <w:pPr>
            <w:pStyle w:val="Sisluet1"/>
            <w:tabs>
              <w:tab w:val="left" w:pos="440"/>
              <w:tab w:val="right" w:leader="dot" w:pos="9628"/>
            </w:tabs>
            <w:rPr>
              <w:rFonts w:ascii="Arial" w:eastAsiaTheme="minorEastAsia" w:hAnsi="Arial" w:cs="Arial"/>
              <w:noProof/>
              <w:kern w:val="2"/>
              <w:lang w:eastAsia="fi-FI"/>
              <w14:ligatures w14:val="standardContextual"/>
            </w:rPr>
          </w:pPr>
          <w:hyperlink w:anchor="_Toc211255237" w:history="1">
            <w:r w:rsidRPr="006700C3">
              <w:rPr>
                <w:rStyle w:val="Hyperlinkki"/>
                <w:rFonts w:ascii="Arial" w:hAnsi="Arial" w:cs="Arial"/>
                <w:noProof/>
              </w:rPr>
              <w:t>4</w:t>
            </w:r>
            <w:r w:rsidRPr="006700C3">
              <w:rPr>
                <w:rFonts w:ascii="Arial" w:eastAsiaTheme="minorEastAsia" w:hAnsi="Arial" w:cs="Arial"/>
                <w:noProof/>
                <w:kern w:val="2"/>
                <w:lang w:eastAsia="fi-FI"/>
                <w14:ligatures w14:val="standardContextual"/>
              </w:rPr>
              <w:tab/>
            </w:r>
            <w:r w:rsidRPr="006700C3">
              <w:rPr>
                <w:rStyle w:val="Hyperlinkki"/>
                <w:rFonts w:ascii="Arial" w:hAnsi="Arial" w:cs="Arial"/>
                <w:noProof/>
              </w:rPr>
              <w:t>Määräraha ja sen maksaminen</w:t>
            </w:r>
            <w:r w:rsidRPr="006700C3">
              <w:rPr>
                <w:rFonts w:ascii="Arial" w:hAnsi="Arial" w:cs="Arial"/>
                <w:noProof/>
                <w:webHidden/>
              </w:rPr>
              <w:tab/>
            </w:r>
            <w:r w:rsidRPr="006700C3">
              <w:rPr>
                <w:rFonts w:ascii="Arial" w:hAnsi="Arial" w:cs="Arial"/>
                <w:noProof/>
                <w:webHidden/>
              </w:rPr>
              <w:fldChar w:fldCharType="begin"/>
            </w:r>
            <w:r w:rsidRPr="006700C3">
              <w:rPr>
                <w:rFonts w:ascii="Arial" w:hAnsi="Arial" w:cs="Arial"/>
                <w:noProof/>
                <w:webHidden/>
              </w:rPr>
              <w:instrText xml:space="preserve"> PAGEREF _Toc211255237 \h </w:instrText>
            </w:r>
            <w:r w:rsidRPr="006700C3">
              <w:rPr>
                <w:rFonts w:ascii="Arial" w:hAnsi="Arial" w:cs="Arial"/>
                <w:noProof/>
                <w:webHidden/>
              </w:rPr>
            </w:r>
            <w:r w:rsidRPr="006700C3">
              <w:rPr>
                <w:rFonts w:ascii="Arial" w:hAnsi="Arial" w:cs="Arial"/>
                <w:noProof/>
                <w:webHidden/>
              </w:rPr>
              <w:fldChar w:fldCharType="separate"/>
            </w:r>
            <w:r w:rsidRPr="006700C3">
              <w:rPr>
                <w:rFonts w:ascii="Arial" w:hAnsi="Arial" w:cs="Arial"/>
                <w:noProof/>
                <w:webHidden/>
              </w:rPr>
              <w:t>4</w:t>
            </w:r>
            <w:r w:rsidRPr="006700C3">
              <w:rPr>
                <w:rFonts w:ascii="Arial" w:hAnsi="Arial" w:cs="Arial"/>
                <w:noProof/>
                <w:webHidden/>
              </w:rPr>
              <w:fldChar w:fldCharType="end"/>
            </w:r>
          </w:hyperlink>
        </w:p>
        <w:p w14:paraId="2247341D" w14:textId="67B1089D" w:rsidR="006700C3" w:rsidRPr="006700C3" w:rsidRDefault="006700C3">
          <w:pPr>
            <w:pStyle w:val="Sisluet2"/>
            <w:tabs>
              <w:tab w:val="left" w:pos="960"/>
              <w:tab w:val="right" w:leader="dot" w:pos="9628"/>
            </w:tabs>
            <w:rPr>
              <w:rFonts w:ascii="Arial" w:eastAsiaTheme="minorEastAsia" w:hAnsi="Arial" w:cs="Arial"/>
              <w:noProof/>
              <w:kern w:val="2"/>
              <w:lang w:eastAsia="fi-FI"/>
              <w14:ligatures w14:val="standardContextual"/>
            </w:rPr>
          </w:pPr>
          <w:hyperlink w:anchor="_Toc211255238" w:history="1">
            <w:r w:rsidRPr="006700C3">
              <w:rPr>
                <w:rStyle w:val="Hyperlinkki"/>
                <w:rFonts w:ascii="Arial" w:hAnsi="Arial" w:cs="Arial"/>
                <w:noProof/>
              </w:rPr>
              <w:t>4.1</w:t>
            </w:r>
            <w:r w:rsidRPr="006700C3">
              <w:rPr>
                <w:rFonts w:ascii="Arial" w:eastAsiaTheme="minorEastAsia" w:hAnsi="Arial" w:cs="Arial"/>
                <w:noProof/>
                <w:kern w:val="2"/>
                <w:lang w:eastAsia="fi-FI"/>
                <w14:ligatures w14:val="standardContextual"/>
              </w:rPr>
              <w:tab/>
            </w:r>
            <w:r w:rsidRPr="006700C3">
              <w:rPr>
                <w:rStyle w:val="Hyperlinkki"/>
                <w:rFonts w:ascii="Arial" w:hAnsi="Arial" w:cs="Arial"/>
                <w:noProof/>
              </w:rPr>
              <w:t>Määrärahojen käyttö</w:t>
            </w:r>
            <w:r w:rsidRPr="006700C3">
              <w:rPr>
                <w:rFonts w:ascii="Arial" w:hAnsi="Arial" w:cs="Arial"/>
                <w:noProof/>
                <w:webHidden/>
              </w:rPr>
              <w:tab/>
            </w:r>
            <w:r w:rsidRPr="006700C3">
              <w:rPr>
                <w:rFonts w:ascii="Arial" w:hAnsi="Arial" w:cs="Arial"/>
                <w:noProof/>
                <w:webHidden/>
              </w:rPr>
              <w:fldChar w:fldCharType="begin"/>
            </w:r>
            <w:r w:rsidRPr="006700C3">
              <w:rPr>
                <w:rFonts w:ascii="Arial" w:hAnsi="Arial" w:cs="Arial"/>
                <w:noProof/>
                <w:webHidden/>
              </w:rPr>
              <w:instrText xml:space="preserve"> PAGEREF _Toc211255238 \h </w:instrText>
            </w:r>
            <w:r w:rsidRPr="006700C3">
              <w:rPr>
                <w:rFonts w:ascii="Arial" w:hAnsi="Arial" w:cs="Arial"/>
                <w:noProof/>
                <w:webHidden/>
              </w:rPr>
            </w:r>
            <w:r w:rsidRPr="006700C3">
              <w:rPr>
                <w:rFonts w:ascii="Arial" w:hAnsi="Arial" w:cs="Arial"/>
                <w:noProof/>
                <w:webHidden/>
              </w:rPr>
              <w:fldChar w:fldCharType="separate"/>
            </w:r>
            <w:r w:rsidRPr="006700C3">
              <w:rPr>
                <w:rFonts w:ascii="Arial" w:hAnsi="Arial" w:cs="Arial"/>
                <w:noProof/>
                <w:webHidden/>
              </w:rPr>
              <w:t>4</w:t>
            </w:r>
            <w:r w:rsidRPr="006700C3">
              <w:rPr>
                <w:rFonts w:ascii="Arial" w:hAnsi="Arial" w:cs="Arial"/>
                <w:noProof/>
                <w:webHidden/>
              </w:rPr>
              <w:fldChar w:fldCharType="end"/>
            </w:r>
          </w:hyperlink>
        </w:p>
        <w:p w14:paraId="20A70AFD" w14:textId="3D6A88BB" w:rsidR="006700C3" w:rsidRPr="006700C3" w:rsidRDefault="006700C3">
          <w:pPr>
            <w:pStyle w:val="Sisluet2"/>
            <w:tabs>
              <w:tab w:val="left" w:pos="960"/>
              <w:tab w:val="right" w:leader="dot" w:pos="9628"/>
            </w:tabs>
            <w:rPr>
              <w:rFonts w:ascii="Arial" w:eastAsiaTheme="minorEastAsia" w:hAnsi="Arial" w:cs="Arial"/>
              <w:noProof/>
              <w:kern w:val="2"/>
              <w:lang w:eastAsia="fi-FI"/>
              <w14:ligatures w14:val="standardContextual"/>
            </w:rPr>
          </w:pPr>
          <w:hyperlink w:anchor="_Toc211255239" w:history="1">
            <w:r w:rsidRPr="006700C3">
              <w:rPr>
                <w:rStyle w:val="Hyperlinkki"/>
                <w:rFonts w:ascii="Arial" w:hAnsi="Arial" w:cs="Arial"/>
                <w:noProof/>
              </w:rPr>
              <w:t>4.2</w:t>
            </w:r>
            <w:r w:rsidRPr="006700C3">
              <w:rPr>
                <w:rFonts w:ascii="Arial" w:eastAsiaTheme="minorEastAsia" w:hAnsi="Arial" w:cs="Arial"/>
                <w:noProof/>
                <w:kern w:val="2"/>
                <w:lang w:eastAsia="fi-FI"/>
                <w14:ligatures w14:val="standardContextual"/>
              </w:rPr>
              <w:tab/>
            </w:r>
            <w:r w:rsidRPr="006700C3">
              <w:rPr>
                <w:rStyle w:val="Hyperlinkki"/>
                <w:rFonts w:ascii="Arial" w:hAnsi="Arial" w:cs="Arial"/>
                <w:noProof/>
              </w:rPr>
              <w:t>Maksetun ennakon täydentäminen</w:t>
            </w:r>
            <w:r w:rsidRPr="006700C3">
              <w:rPr>
                <w:rFonts w:ascii="Arial" w:hAnsi="Arial" w:cs="Arial"/>
                <w:noProof/>
                <w:webHidden/>
              </w:rPr>
              <w:tab/>
            </w:r>
            <w:r w:rsidRPr="006700C3">
              <w:rPr>
                <w:rFonts w:ascii="Arial" w:hAnsi="Arial" w:cs="Arial"/>
                <w:noProof/>
                <w:webHidden/>
              </w:rPr>
              <w:fldChar w:fldCharType="begin"/>
            </w:r>
            <w:r w:rsidRPr="006700C3">
              <w:rPr>
                <w:rFonts w:ascii="Arial" w:hAnsi="Arial" w:cs="Arial"/>
                <w:noProof/>
                <w:webHidden/>
              </w:rPr>
              <w:instrText xml:space="preserve"> PAGEREF _Toc211255239 \h </w:instrText>
            </w:r>
            <w:r w:rsidRPr="006700C3">
              <w:rPr>
                <w:rFonts w:ascii="Arial" w:hAnsi="Arial" w:cs="Arial"/>
                <w:noProof/>
                <w:webHidden/>
              </w:rPr>
            </w:r>
            <w:r w:rsidRPr="006700C3">
              <w:rPr>
                <w:rFonts w:ascii="Arial" w:hAnsi="Arial" w:cs="Arial"/>
                <w:noProof/>
                <w:webHidden/>
              </w:rPr>
              <w:fldChar w:fldCharType="separate"/>
            </w:r>
            <w:r w:rsidRPr="006700C3">
              <w:rPr>
                <w:rFonts w:ascii="Arial" w:hAnsi="Arial" w:cs="Arial"/>
                <w:noProof/>
                <w:webHidden/>
              </w:rPr>
              <w:t>4</w:t>
            </w:r>
            <w:r w:rsidRPr="006700C3">
              <w:rPr>
                <w:rFonts w:ascii="Arial" w:hAnsi="Arial" w:cs="Arial"/>
                <w:noProof/>
                <w:webHidden/>
              </w:rPr>
              <w:fldChar w:fldCharType="end"/>
            </w:r>
          </w:hyperlink>
        </w:p>
        <w:p w14:paraId="435D4634" w14:textId="7CB1FE06" w:rsidR="006700C3" w:rsidRPr="006700C3" w:rsidRDefault="006700C3">
          <w:pPr>
            <w:pStyle w:val="Sisluet2"/>
            <w:tabs>
              <w:tab w:val="left" w:pos="960"/>
              <w:tab w:val="right" w:leader="dot" w:pos="9628"/>
            </w:tabs>
            <w:rPr>
              <w:rFonts w:ascii="Arial" w:eastAsiaTheme="minorEastAsia" w:hAnsi="Arial" w:cs="Arial"/>
              <w:noProof/>
              <w:kern w:val="2"/>
              <w:lang w:eastAsia="fi-FI"/>
              <w14:ligatures w14:val="standardContextual"/>
            </w:rPr>
          </w:pPr>
          <w:hyperlink w:anchor="_Toc211255240" w:history="1">
            <w:r w:rsidRPr="006700C3">
              <w:rPr>
                <w:rStyle w:val="Hyperlinkki"/>
                <w:rFonts w:ascii="Arial" w:hAnsi="Arial" w:cs="Arial"/>
                <w:noProof/>
              </w:rPr>
              <w:t>4.3</w:t>
            </w:r>
            <w:r w:rsidRPr="006700C3">
              <w:rPr>
                <w:rFonts w:ascii="Arial" w:eastAsiaTheme="minorEastAsia" w:hAnsi="Arial" w:cs="Arial"/>
                <w:noProof/>
                <w:kern w:val="2"/>
                <w:lang w:eastAsia="fi-FI"/>
                <w14:ligatures w14:val="standardContextual"/>
              </w:rPr>
              <w:tab/>
            </w:r>
            <w:r w:rsidRPr="006700C3">
              <w:rPr>
                <w:rStyle w:val="Hyperlinkki"/>
                <w:rFonts w:ascii="Arial" w:hAnsi="Arial" w:cs="Arial"/>
                <w:noProof/>
              </w:rPr>
              <w:t>Määrärahakysely vuodelle 2027</w:t>
            </w:r>
            <w:r w:rsidRPr="006700C3">
              <w:rPr>
                <w:rFonts w:ascii="Arial" w:hAnsi="Arial" w:cs="Arial"/>
                <w:noProof/>
                <w:webHidden/>
              </w:rPr>
              <w:tab/>
            </w:r>
            <w:r w:rsidRPr="006700C3">
              <w:rPr>
                <w:rFonts w:ascii="Arial" w:hAnsi="Arial" w:cs="Arial"/>
                <w:noProof/>
                <w:webHidden/>
              </w:rPr>
              <w:fldChar w:fldCharType="begin"/>
            </w:r>
            <w:r w:rsidRPr="006700C3">
              <w:rPr>
                <w:rFonts w:ascii="Arial" w:hAnsi="Arial" w:cs="Arial"/>
                <w:noProof/>
                <w:webHidden/>
              </w:rPr>
              <w:instrText xml:space="preserve"> PAGEREF _Toc211255240 \h </w:instrText>
            </w:r>
            <w:r w:rsidRPr="006700C3">
              <w:rPr>
                <w:rFonts w:ascii="Arial" w:hAnsi="Arial" w:cs="Arial"/>
                <w:noProof/>
                <w:webHidden/>
              </w:rPr>
            </w:r>
            <w:r w:rsidRPr="006700C3">
              <w:rPr>
                <w:rFonts w:ascii="Arial" w:hAnsi="Arial" w:cs="Arial"/>
                <w:noProof/>
                <w:webHidden/>
              </w:rPr>
              <w:fldChar w:fldCharType="separate"/>
            </w:r>
            <w:r w:rsidRPr="006700C3">
              <w:rPr>
                <w:rFonts w:ascii="Arial" w:hAnsi="Arial" w:cs="Arial"/>
                <w:noProof/>
                <w:webHidden/>
              </w:rPr>
              <w:t>5</w:t>
            </w:r>
            <w:r w:rsidRPr="006700C3">
              <w:rPr>
                <w:rFonts w:ascii="Arial" w:hAnsi="Arial" w:cs="Arial"/>
                <w:noProof/>
                <w:webHidden/>
              </w:rPr>
              <w:fldChar w:fldCharType="end"/>
            </w:r>
          </w:hyperlink>
        </w:p>
        <w:p w14:paraId="6C5B1EDE" w14:textId="32F06636" w:rsidR="006700C3" w:rsidRPr="006700C3" w:rsidRDefault="006700C3">
          <w:pPr>
            <w:pStyle w:val="Sisluet2"/>
            <w:tabs>
              <w:tab w:val="left" w:pos="960"/>
              <w:tab w:val="right" w:leader="dot" w:pos="9628"/>
            </w:tabs>
            <w:rPr>
              <w:rFonts w:ascii="Arial" w:eastAsiaTheme="minorEastAsia" w:hAnsi="Arial" w:cs="Arial"/>
              <w:noProof/>
              <w:kern w:val="2"/>
              <w:lang w:eastAsia="fi-FI"/>
              <w14:ligatures w14:val="standardContextual"/>
            </w:rPr>
          </w:pPr>
          <w:hyperlink w:anchor="_Toc211255241" w:history="1">
            <w:r w:rsidRPr="006700C3">
              <w:rPr>
                <w:rStyle w:val="Hyperlinkki"/>
                <w:rFonts w:ascii="Arial" w:hAnsi="Arial" w:cs="Arial"/>
                <w:noProof/>
              </w:rPr>
              <w:t>4.4</w:t>
            </w:r>
            <w:r w:rsidRPr="006700C3">
              <w:rPr>
                <w:rFonts w:ascii="Arial" w:eastAsiaTheme="minorEastAsia" w:hAnsi="Arial" w:cs="Arial"/>
                <w:noProof/>
                <w:kern w:val="2"/>
                <w:lang w:eastAsia="fi-FI"/>
                <w14:ligatures w14:val="standardContextual"/>
              </w:rPr>
              <w:tab/>
            </w:r>
            <w:r w:rsidRPr="006700C3">
              <w:rPr>
                <w:rStyle w:val="Hyperlinkki"/>
                <w:rFonts w:ascii="Arial" w:hAnsi="Arial" w:cs="Arial"/>
                <w:noProof/>
              </w:rPr>
              <w:t>Selvitys palveluiden aiheuttamista kustannuksista vuonna 2026</w:t>
            </w:r>
            <w:r w:rsidRPr="006700C3">
              <w:rPr>
                <w:rFonts w:ascii="Arial" w:hAnsi="Arial" w:cs="Arial"/>
                <w:noProof/>
                <w:webHidden/>
              </w:rPr>
              <w:tab/>
            </w:r>
            <w:r w:rsidRPr="006700C3">
              <w:rPr>
                <w:rFonts w:ascii="Arial" w:hAnsi="Arial" w:cs="Arial"/>
                <w:noProof/>
                <w:webHidden/>
              </w:rPr>
              <w:fldChar w:fldCharType="begin"/>
            </w:r>
            <w:r w:rsidRPr="006700C3">
              <w:rPr>
                <w:rFonts w:ascii="Arial" w:hAnsi="Arial" w:cs="Arial"/>
                <w:noProof/>
                <w:webHidden/>
              </w:rPr>
              <w:instrText xml:space="preserve"> PAGEREF _Toc211255241 \h </w:instrText>
            </w:r>
            <w:r w:rsidRPr="006700C3">
              <w:rPr>
                <w:rFonts w:ascii="Arial" w:hAnsi="Arial" w:cs="Arial"/>
                <w:noProof/>
                <w:webHidden/>
              </w:rPr>
            </w:r>
            <w:r w:rsidRPr="006700C3">
              <w:rPr>
                <w:rFonts w:ascii="Arial" w:hAnsi="Arial" w:cs="Arial"/>
                <w:noProof/>
                <w:webHidden/>
              </w:rPr>
              <w:fldChar w:fldCharType="separate"/>
            </w:r>
            <w:r w:rsidRPr="006700C3">
              <w:rPr>
                <w:rFonts w:ascii="Arial" w:hAnsi="Arial" w:cs="Arial"/>
                <w:noProof/>
                <w:webHidden/>
              </w:rPr>
              <w:t>5</w:t>
            </w:r>
            <w:r w:rsidRPr="006700C3">
              <w:rPr>
                <w:rFonts w:ascii="Arial" w:hAnsi="Arial" w:cs="Arial"/>
                <w:noProof/>
                <w:webHidden/>
              </w:rPr>
              <w:fldChar w:fldCharType="end"/>
            </w:r>
          </w:hyperlink>
        </w:p>
        <w:p w14:paraId="7EBC0CA7" w14:textId="2DF6A3A5" w:rsidR="006700C3" w:rsidRPr="006700C3" w:rsidRDefault="006700C3">
          <w:pPr>
            <w:pStyle w:val="Sisluet2"/>
            <w:tabs>
              <w:tab w:val="left" w:pos="960"/>
              <w:tab w:val="right" w:leader="dot" w:pos="9628"/>
            </w:tabs>
            <w:rPr>
              <w:rFonts w:ascii="Arial" w:eastAsiaTheme="minorEastAsia" w:hAnsi="Arial" w:cs="Arial"/>
              <w:noProof/>
              <w:kern w:val="2"/>
              <w:lang w:eastAsia="fi-FI"/>
              <w14:ligatures w14:val="standardContextual"/>
            </w:rPr>
          </w:pPr>
          <w:hyperlink w:anchor="_Toc211255242" w:history="1">
            <w:r w:rsidRPr="006700C3">
              <w:rPr>
                <w:rStyle w:val="Hyperlinkki"/>
                <w:rFonts w:ascii="Arial" w:hAnsi="Arial" w:cs="Arial"/>
                <w:noProof/>
              </w:rPr>
              <w:t>4.5</w:t>
            </w:r>
            <w:r w:rsidRPr="006700C3">
              <w:rPr>
                <w:rFonts w:ascii="Arial" w:eastAsiaTheme="minorEastAsia" w:hAnsi="Arial" w:cs="Arial"/>
                <w:noProof/>
                <w:kern w:val="2"/>
                <w:lang w:eastAsia="fi-FI"/>
                <w14:ligatures w14:val="standardContextual"/>
              </w:rPr>
              <w:tab/>
            </w:r>
            <w:r w:rsidRPr="006700C3">
              <w:rPr>
                <w:rStyle w:val="Hyperlinkki"/>
                <w:rFonts w:ascii="Arial" w:hAnsi="Arial" w:cs="Arial"/>
                <w:noProof/>
              </w:rPr>
              <w:t>Käyttämättä jääneen määrärahan palauttaminen</w:t>
            </w:r>
            <w:r w:rsidRPr="006700C3">
              <w:rPr>
                <w:rFonts w:ascii="Arial" w:hAnsi="Arial" w:cs="Arial"/>
                <w:noProof/>
                <w:webHidden/>
              </w:rPr>
              <w:tab/>
            </w:r>
            <w:r w:rsidRPr="006700C3">
              <w:rPr>
                <w:rFonts w:ascii="Arial" w:hAnsi="Arial" w:cs="Arial"/>
                <w:noProof/>
                <w:webHidden/>
              </w:rPr>
              <w:fldChar w:fldCharType="begin"/>
            </w:r>
            <w:r w:rsidRPr="006700C3">
              <w:rPr>
                <w:rFonts w:ascii="Arial" w:hAnsi="Arial" w:cs="Arial"/>
                <w:noProof/>
                <w:webHidden/>
              </w:rPr>
              <w:instrText xml:space="preserve"> PAGEREF _Toc211255242 \h </w:instrText>
            </w:r>
            <w:r w:rsidRPr="006700C3">
              <w:rPr>
                <w:rFonts w:ascii="Arial" w:hAnsi="Arial" w:cs="Arial"/>
                <w:noProof/>
                <w:webHidden/>
              </w:rPr>
            </w:r>
            <w:r w:rsidRPr="006700C3">
              <w:rPr>
                <w:rFonts w:ascii="Arial" w:hAnsi="Arial" w:cs="Arial"/>
                <w:noProof/>
                <w:webHidden/>
              </w:rPr>
              <w:fldChar w:fldCharType="separate"/>
            </w:r>
            <w:r w:rsidRPr="006700C3">
              <w:rPr>
                <w:rFonts w:ascii="Arial" w:hAnsi="Arial" w:cs="Arial"/>
                <w:noProof/>
                <w:webHidden/>
              </w:rPr>
              <w:t>5</w:t>
            </w:r>
            <w:r w:rsidRPr="006700C3">
              <w:rPr>
                <w:rFonts w:ascii="Arial" w:hAnsi="Arial" w:cs="Arial"/>
                <w:noProof/>
                <w:webHidden/>
              </w:rPr>
              <w:fldChar w:fldCharType="end"/>
            </w:r>
          </w:hyperlink>
        </w:p>
        <w:p w14:paraId="0F3E52FD" w14:textId="41EFFD63" w:rsidR="006700C3" w:rsidRPr="006700C3" w:rsidRDefault="006700C3">
          <w:pPr>
            <w:pStyle w:val="Sisluet2"/>
            <w:tabs>
              <w:tab w:val="left" w:pos="960"/>
              <w:tab w:val="right" w:leader="dot" w:pos="9628"/>
            </w:tabs>
            <w:rPr>
              <w:rFonts w:ascii="Arial" w:eastAsiaTheme="minorEastAsia" w:hAnsi="Arial" w:cs="Arial"/>
              <w:noProof/>
              <w:kern w:val="2"/>
              <w:lang w:eastAsia="fi-FI"/>
              <w14:ligatures w14:val="standardContextual"/>
            </w:rPr>
          </w:pPr>
          <w:hyperlink w:anchor="_Toc211255243" w:history="1">
            <w:r w:rsidRPr="006700C3">
              <w:rPr>
                <w:rStyle w:val="Hyperlinkki"/>
                <w:rFonts w:ascii="Arial" w:hAnsi="Arial" w:cs="Arial"/>
                <w:noProof/>
              </w:rPr>
              <w:t>4.6</w:t>
            </w:r>
            <w:r w:rsidRPr="006700C3">
              <w:rPr>
                <w:rFonts w:ascii="Arial" w:eastAsiaTheme="minorEastAsia" w:hAnsi="Arial" w:cs="Arial"/>
                <w:noProof/>
                <w:kern w:val="2"/>
                <w:lang w:eastAsia="fi-FI"/>
                <w14:ligatures w14:val="standardContextual"/>
              </w:rPr>
              <w:tab/>
            </w:r>
            <w:r w:rsidRPr="006700C3">
              <w:rPr>
                <w:rStyle w:val="Hyperlinkki"/>
                <w:rFonts w:ascii="Arial" w:hAnsi="Arial" w:cs="Arial"/>
                <w:noProof/>
              </w:rPr>
              <w:t>Kotona asumista tukevien palveluiden yleiset periaatteet</w:t>
            </w:r>
            <w:r w:rsidRPr="006700C3">
              <w:rPr>
                <w:rFonts w:ascii="Arial" w:hAnsi="Arial" w:cs="Arial"/>
                <w:noProof/>
                <w:webHidden/>
              </w:rPr>
              <w:tab/>
            </w:r>
            <w:r w:rsidRPr="006700C3">
              <w:rPr>
                <w:rFonts w:ascii="Arial" w:hAnsi="Arial" w:cs="Arial"/>
                <w:noProof/>
                <w:webHidden/>
              </w:rPr>
              <w:fldChar w:fldCharType="begin"/>
            </w:r>
            <w:r w:rsidRPr="006700C3">
              <w:rPr>
                <w:rFonts w:ascii="Arial" w:hAnsi="Arial" w:cs="Arial"/>
                <w:noProof/>
                <w:webHidden/>
              </w:rPr>
              <w:instrText xml:space="preserve"> PAGEREF _Toc211255243 \h </w:instrText>
            </w:r>
            <w:r w:rsidRPr="006700C3">
              <w:rPr>
                <w:rFonts w:ascii="Arial" w:hAnsi="Arial" w:cs="Arial"/>
                <w:noProof/>
                <w:webHidden/>
              </w:rPr>
            </w:r>
            <w:r w:rsidRPr="006700C3">
              <w:rPr>
                <w:rFonts w:ascii="Arial" w:hAnsi="Arial" w:cs="Arial"/>
                <w:noProof/>
                <w:webHidden/>
              </w:rPr>
              <w:fldChar w:fldCharType="separate"/>
            </w:r>
            <w:r w:rsidRPr="006700C3">
              <w:rPr>
                <w:rFonts w:ascii="Arial" w:hAnsi="Arial" w:cs="Arial"/>
                <w:noProof/>
                <w:webHidden/>
              </w:rPr>
              <w:t>5</w:t>
            </w:r>
            <w:r w:rsidRPr="006700C3">
              <w:rPr>
                <w:rFonts w:ascii="Arial" w:hAnsi="Arial" w:cs="Arial"/>
                <w:noProof/>
                <w:webHidden/>
              </w:rPr>
              <w:fldChar w:fldCharType="end"/>
            </w:r>
          </w:hyperlink>
        </w:p>
        <w:p w14:paraId="6502722C" w14:textId="30311EFC" w:rsidR="006700C3" w:rsidRPr="006700C3" w:rsidRDefault="006700C3">
          <w:pPr>
            <w:pStyle w:val="Sisluet2"/>
            <w:tabs>
              <w:tab w:val="left" w:pos="960"/>
              <w:tab w:val="right" w:leader="dot" w:pos="9628"/>
            </w:tabs>
            <w:rPr>
              <w:rFonts w:ascii="Arial" w:eastAsiaTheme="minorEastAsia" w:hAnsi="Arial" w:cs="Arial"/>
              <w:noProof/>
              <w:kern w:val="2"/>
              <w:lang w:eastAsia="fi-FI"/>
              <w14:ligatures w14:val="standardContextual"/>
            </w:rPr>
          </w:pPr>
          <w:hyperlink w:anchor="_Toc211255244" w:history="1">
            <w:r w:rsidRPr="006700C3">
              <w:rPr>
                <w:rStyle w:val="Hyperlinkki"/>
                <w:rFonts w:ascii="Arial" w:hAnsi="Arial" w:cs="Arial"/>
                <w:noProof/>
              </w:rPr>
              <w:t>4.7</w:t>
            </w:r>
            <w:r w:rsidRPr="006700C3">
              <w:rPr>
                <w:rFonts w:ascii="Arial" w:eastAsiaTheme="minorEastAsia" w:hAnsi="Arial" w:cs="Arial"/>
                <w:noProof/>
                <w:kern w:val="2"/>
                <w:lang w:eastAsia="fi-FI"/>
                <w14:ligatures w14:val="standardContextual"/>
              </w:rPr>
              <w:tab/>
            </w:r>
            <w:r w:rsidRPr="006700C3">
              <w:rPr>
                <w:rStyle w:val="Hyperlinkki"/>
                <w:rFonts w:ascii="Arial" w:hAnsi="Arial" w:cs="Arial"/>
                <w:noProof/>
              </w:rPr>
              <w:t>Määrärahan käyttötarkoitus</w:t>
            </w:r>
            <w:r w:rsidRPr="006700C3">
              <w:rPr>
                <w:rFonts w:ascii="Arial" w:hAnsi="Arial" w:cs="Arial"/>
                <w:noProof/>
                <w:webHidden/>
              </w:rPr>
              <w:tab/>
            </w:r>
            <w:r w:rsidRPr="006700C3">
              <w:rPr>
                <w:rFonts w:ascii="Arial" w:hAnsi="Arial" w:cs="Arial"/>
                <w:noProof/>
                <w:webHidden/>
              </w:rPr>
              <w:fldChar w:fldCharType="begin"/>
            </w:r>
            <w:r w:rsidRPr="006700C3">
              <w:rPr>
                <w:rFonts w:ascii="Arial" w:hAnsi="Arial" w:cs="Arial"/>
                <w:noProof/>
                <w:webHidden/>
              </w:rPr>
              <w:instrText xml:space="preserve"> PAGEREF _Toc211255244 \h </w:instrText>
            </w:r>
            <w:r w:rsidRPr="006700C3">
              <w:rPr>
                <w:rFonts w:ascii="Arial" w:hAnsi="Arial" w:cs="Arial"/>
                <w:noProof/>
                <w:webHidden/>
              </w:rPr>
            </w:r>
            <w:r w:rsidRPr="006700C3">
              <w:rPr>
                <w:rFonts w:ascii="Arial" w:hAnsi="Arial" w:cs="Arial"/>
                <w:noProof/>
                <w:webHidden/>
              </w:rPr>
              <w:fldChar w:fldCharType="separate"/>
            </w:r>
            <w:r w:rsidRPr="006700C3">
              <w:rPr>
                <w:rFonts w:ascii="Arial" w:hAnsi="Arial" w:cs="Arial"/>
                <w:noProof/>
                <w:webHidden/>
              </w:rPr>
              <w:t>7</w:t>
            </w:r>
            <w:r w:rsidRPr="006700C3">
              <w:rPr>
                <w:rFonts w:ascii="Arial" w:hAnsi="Arial" w:cs="Arial"/>
                <w:noProof/>
                <w:webHidden/>
              </w:rPr>
              <w:fldChar w:fldCharType="end"/>
            </w:r>
          </w:hyperlink>
        </w:p>
        <w:p w14:paraId="29E30004" w14:textId="7300CB6E" w:rsidR="006700C3" w:rsidRPr="006700C3" w:rsidRDefault="006700C3">
          <w:pPr>
            <w:pStyle w:val="Sisluet3"/>
            <w:tabs>
              <w:tab w:val="left" w:pos="1200"/>
              <w:tab w:val="right" w:leader="dot" w:pos="9628"/>
            </w:tabs>
            <w:rPr>
              <w:rFonts w:ascii="Arial" w:eastAsiaTheme="minorEastAsia" w:hAnsi="Arial" w:cs="Arial"/>
              <w:noProof/>
              <w:kern w:val="2"/>
              <w:lang w:eastAsia="fi-FI"/>
              <w14:ligatures w14:val="standardContextual"/>
            </w:rPr>
          </w:pPr>
          <w:hyperlink w:anchor="_Toc211255245" w:history="1">
            <w:r w:rsidRPr="006700C3">
              <w:rPr>
                <w:rStyle w:val="Hyperlinkki"/>
                <w:rFonts w:ascii="Arial" w:hAnsi="Arial" w:cs="Arial"/>
                <w:noProof/>
              </w:rPr>
              <w:t>4.7.1</w:t>
            </w:r>
            <w:r w:rsidRPr="006700C3">
              <w:rPr>
                <w:rFonts w:ascii="Arial" w:eastAsiaTheme="minorEastAsia" w:hAnsi="Arial" w:cs="Arial"/>
                <w:noProof/>
                <w:kern w:val="2"/>
                <w:lang w:eastAsia="fi-FI"/>
                <w14:ligatures w14:val="standardContextual"/>
              </w:rPr>
              <w:tab/>
            </w:r>
            <w:r w:rsidRPr="006700C3">
              <w:rPr>
                <w:rStyle w:val="Hyperlinkki"/>
                <w:rFonts w:ascii="Arial" w:hAnsi="Arial" w:cs="Arial"/>
                <w:noProof/>
              </w:rPr>
              <w:t>Kotihoito</w:t>
            </w:r>
            <w:r w:rsidRPr="006700C3">
              <w:rPr>
                <w:rFonts w:ascii="Arial" w:hAnsi="Arial" w:cs="Arial"/>
                <w:noProof/>
                <w:webHidden/>
              </w:rPr>
              <w:tab/>
            </w:r>
            <w:r w:rsidRPr="006700C3">
              <w:rPr>
                <w:rFonts w:ascii="Arial" w:hAnsi="Arial" w:cs="Arial"/>
                <w:noProof/>
                <w:webHidden/>
              </w:rPr>
              <w:fldChar w:fldCharType="begin"/>
            </w:r>
            <w:r w:rsidRPr="006700C3">
              <w:rPr>
                <w:rFonts w:ascii="Arial" w:hAnsi="Arial" w:cs="Arial"/>
                <w:noProof/>
                <w:webHidden/>
              </w:rPr>
              <w:instrText xml:space="preserve"> PAGEREF _Toc211255245 \h </w:instrText>
            </w:r>
            <w:r w:rsidRPr="006700C3">
              <w:rPr>
                <w:rFonts w:ascii="Arial" w:hAnsi="Arial" w:cs="Arial"/>
                <w:noProof/>
                <w:webHidden/>
              </w:rPr>
            </w:r>
            <w:r w:rsidRPr="006700C3">
              <w:rPr>
                <w:rFonts w:ascii="Arial" w:hAnsi="Arial" w:cs="Arial"/>
                <w:noProof/>
                <w:webHidden/>
              </w:rPr>
              <w:fldChar w:fldCharType="separate"/>
            </w:r>
            <w:r w:rsidRPr="006700C3">
              <w:rPr>
                <w:rFonts w:ascii="Arial" w:hAnsi="Arial" w:cs="Arial"/>
                <w:noProof/>
                <w:webHidden/>
              </w:rPr>
              <w:t>7</w:t>
            </w:r>
            <w:r w:rsidRPr="006700C3">
              <w:rPr>
                <w:rFonts w:ascii="Arial" w:hAnsi="Arial" w:cs="Arial"/>
                <w:noProof/>
                <w:webHidden/>
              </w:rPr>
              <w:fldChar w:fldCharType="end"/>
            </w:r>
          </w:hyperlink>
        </w:p>
        <w:p w14:paraId="048460DD" w14:textId="1667939A" w:rsidR="006700C3" w:rsidRPr="006700C3" w:rsidRDefault="006700C3">
          <w:pPr>
            <w:pStyle w:val="Sisluet3"/>
            <w:tabs>
              <w:tab w:val="left" w:pos="1200"/>
              <w:tab w:val="right" w:leader="dot" w:pos="9628"/>
            </w:tabs>
            <w:rPr>
              <w:rFonts w:ascii="Arial" w:eastAsiaTheme="minorEastAsia" w:hAnsi="Arial" w:cs="Arial"/>
              <w:noProof/>
              <w:kern w:val="2"/>
              <w:lang w:eastAsia="fi-FI"/>
              <w14:ligatures w14:val="standardContextual"/>
            </w:rPr>
          </w:pPr>
          <w:hyperlink w:anchor="_Toc211255246" w:history="1">
            <w:r w:rsidRPr="006700C3">
              <w:rPr>
                <w:rStyle w:val="Hyperlinkki"/>
                <w:rFonts w:ascii="Arial" w:hAnsi="Arial" w:cs="Arial"/>
                <w:noProof/>
              </w:rPr>
              <w:t>4.7.2</w:t>
            </w:r>
            <w:r w:rsidRPr="006700C3">
              <w:rPr>
                <w:rFonts w:ascii="Arial" w:eastAsiaTheme="minorEastAsia" w:hAnsi="Arial" w:cs="Arial"/>
                <w:noProof/>
                <w:kern w:val="2"/>
                <w:lang w:eastAsia="fi-FI"/>
                <w14:ligatures w14:val="standardContextual"/>
              </w:rPr>
              <w:tab/>
            </w:r>
            <w:r w:rsidRPr="006700C3">
              <w:rPr>
                <w:rStyle w:val="Hyperlinkki"/>
                <w:rFonts w:ascii="Arial" w:hAnsi="Arial" w:cs="Arial"/>
                <w:noProof/>
              </w:rPr>
              <w:t>Liikkumista tukevat palvelut</w:t>
            </w:r>
            <w:r w:rsidRPr="006700C3">
              <w:rPr>
                <w:rFonts w:ascii="Arial" w:hAnsi="Arial" w:cs="Arial"/>
                <w:noProof/>
                <w:webHidden/>
              </w:rPr>
              <w:tab/>
            </w:r>
            <w:r w:rsidRPr="006700C3">
              <w:rPr>
                <w:rFonts w:ascii="Arial" w:hAnsi="Arial" w:cs="Arial"/>
                <w:noProof/>
                <w:webHidden/>
              </w:rPr>
              <w:fldChar w:fldCharType="begin"/>
            </w:r>
            <w:r w:rsidRPr="006700C3">
              <w:rPr>
                <w:rFonts w:ascii="Arial" w:hAnsi="Arial" w:cs="Arial"/>
                <w:noProof/>
                <w:webHidden/>
              </w:rPr>
              <w:instrText xml:space="preserve"> PAGEREF _Toc211255246 \h </w:instrText>
            </w:r>
            <w:r w:rsidRPr="006700C3">
              <w:rPr>
                <w:rFonts w:ascii="Arial" w:hAnsi="Arial" w:cs="Arial"/>
                <w:noProof/>
                <w:webHidden/>
              </w:rPr>
            </w:r>
            <w:r w:rsidRPr="006700C3">
              <w:rPr>
                <w:rFonts w:ascii="Arial" w:hAnsi="Arial" w:cs="Arial"/>
                <w:noProof/>
                <w:webHidden/>
              </w:rPr>
              <w:fldChar w:fldCharType="separate"/>
            </w:r>
            <w:r w:rsidRPr="006700C3">
              <w:rPr>
                <w:rFonts w:ascii="Arial" w:hAnsi="Arial" w:cs="Arial"/>
                <w:noProof/>
                <w:webHidden/>
              </w:rPr>
              <w:t>8</w:t>
            </w:r>
            <w:r w:rsidRPr="006700C3">
              <w:rPr>
                <w:rFonts w:ascii="Arial" w:hAnsi="Arial" w:cs="Arial"/>
                <w:noProof/>
                <w:webHidden/>
              </w:rPr>
              <w:fldChar w:fldCharType="end"/>
            </w:r>
          </w:hyperlink>
        </w:p>
        <w:p w14:paraId="6584B5BB" w14:textId="670DD138" w:rsidR="006700C3" w:rsidRPr="006700C3" w:rsidRDefault="006700C3">
          <w:pPr>
            <w:pStyle w:val="Sisluet3"/>
            <w:tabs>
              <w:tab w:val="left" w:pos="1200"/>
              <w:tab w:val="right" w:leader="dot" w:pos="9628"/>
            </w:tabs>
            <w:rPr>
              <w:rFonts w:ascii="Arial" w:eastAsiaTheme="minorEastAsia" w:hAnsi="Arial" w:cs="Arial"/>
              <w:noProof/>
              <w:kern w:val="2"/>
              <w:lang w:eastAsia="fi-FI"/>
              <w14:ligatures w14:val="standardContextual"/>
            </w:rPr>
          </w:pPr>
          <w:hyperlink w:anchor="_Toc211255247" w:history="1">
            <w:r w:rsidRPr="006700C3">
              <w:rPr>
                <w:rStyle w:val="Hyperlinkki"/>
                <w:rFonts w:ascii="Arial" w:hAnsi="Arial" w:cs="Arial"/>
                <w:noProof/>
              </w:rPr>
              <w:t>4.7.3</w:t>
            </w:r>
            <w:r w:rsidRPr="006700C3">
              <w:rPr>
                <w:rFonts w:ascii="Arial" w:eastAsiaTheme="minorEastAsia" w:hAnsi="Arial" w:cs="Arial"/>
                <w:noProof/>
                <w:kern w:val="2"/>
                <w:lang w:eastAsia="fi-FI"/>
                <w14:ligatures w14:val="standardContextual"/>
              </w:rPr>
              <w:tab/>
            </w:r>
            <w:r w:rsidRPr="006700C3">
              <w:rPr>
                <w:rStyle w:val="Hyperlinkki"/>
                <w:rFonts w:ascii="Arial" w:hAnsi="Arial" w:cs="Arial"/>
                <w:noProof/>
              </w:rPr>
              <w:t>Päivätoiminta</w:t>
            </w:r>
            <w:r w:rsidRPr="006700C3">
              <w:rPr>
                <w:rFonts w:ascii="Arial" w:hAnsi="Arial" w:cs="Arial"/>
                <w:noProof/>
                <w:webHidden/>
              </w:rPr>
              <w:tab/>
            </w:r>
            <w:r w:rsidRPr="006700C3">
              <w:rPr>
                <w:rFonts w:ascii="Arial" w:hAnsi="Arial" w:cs="Arial"/>
                <w:noProof/>
                <w:webHidden/>
              </w:rPr>
              <w:fldChar w:fldCharType="begin"/>
            </w:r>
            <w:r w:rsidRPr="006700C3">
              <w:rPr>
                <w:rFonts w:ascii="Arial" w:hAnsi="Arial" w:cs="Arial"/>
                <w:noProof/>
                <w:webHidden/>
              </w:rPr>
              <w:instrText xml:space="preserve"> PAGEREF _Toc211255247 \h </w:instrText>
            </w:r>
            <w:r w:rsidRPr="006700C3">
              <w:rPr>
                <w:rFonts w:ascii="Arial" w:hAnsi="Arial" w:cs="Arial"/>
                <w:noProof/>
                <w:webHidden/>
              </w:rPr>
            </w:r>
            <w:r w:rsidRPr="006700C3">
              <w:rPr>
                <w:rFonts w:ascii="Arial" w:hAnsi="Arial" w:cs="Arial"/>
                <w:noProof/>
                <w:webHidden/>
              </w:rPr>
              <w:fldChar w:fldCharType="separate"/>
            </w:r>
            <w:r w:rsidRPr="006700C3">
              <w:rPr>
                <w:rFonts w:ascii="Arial" w:hAnsi="Arial" w:cs="Arial"/>
                <w:noProof/>
                <w:webHidden/>
              </w:rPr>
              <w:t>8</w:t>
            </w:r>
            <w:r w:rsidRPr="006700C3">
              <w:rPr>
                <w:rFonts w:ascii="Arial" w:hAnsi="Arial" w:cs="Arial"/>
                <w:noProof/>
                <w:webHidden/>
              </w:rPr>
              <w:fldChar w:fldCharType="end"/>
            </w:r>
          </w:hyperlink>
        </w:p>
        <w:p w14:paraId="2F3CB0A9" w14:textId="291142AB" w:rsidR="006700C3" w:rsidRPr="006700C3" w:rsidRDefault="006700C3">
          <w:pPr>
            <w:pStyle w:val="Sisluet3"/>
            <w:tabs>
              <w:tab w:val="left" w:pos="1200"/>
              <w:tab w:val="right" w:leader="dot" w:pos="9628"/>
            </w:tabs>
            <w:rPr>
              <w:rFonts w:ascii="Arial" w:eastAsiaTheme="minorEastAsia" w:hAnsi="Arial" w:cs="Arial"/>
              <w:noProof/>
              <w:kern w:val="2"/>
              <w:lang w:eastAsia="fi-FI"/>
              <w14:ligatures w14:val="standardContextual"/>
            </w:rPr>
          </w:pPr>
          <w:hyperlink w:anchor="_Toc211255248" w:history="1">
            <w:r w:rsidRPr="006700C3">
              <w:rPr>
                <w:rStyle w:val="Hyperlinkki"/>
                <w:rFonts w:ascii="Arial" w:hAnsi="Arial" w:cs="Arial"/>
                <w:noProof/>
              </w:rPr>
              <w:t>4.7.4</w:t>
            </w:r>
            <w:r w:rsidRPr="006700C3">
              <w:rPr>
                <w:rFonts w:ascii="Arial" w:eastAsiaTheme="minorEastAsia" w:hAnsi="Arial" w:cs="Arial"/>
                <w:noProof/>
                <w:kern w:val="2"/>
                <w:lang w:eastAsia="fi-FI"/>
                <w14:ligatures w14:val="standardContextual"/>
              </w:rPr>
              <w:tab/>
            </w:r>
            <w:r w:rsidRPr="006700C3">
              <w:rPr>
                <w:rStyle w:val="Hyperlinkki"/>
                <w:rFonts w:ascii="Arial" w:hAnsi="Arial" w:cs="Arial"/>
                <w:noProof/>
              </w:rPr>
              <w:t>Apuvälinepalvelut</w:t>
            </w:r>
            <w:r w:rsidRPr="006700C3">
              <w:rPr>
                <w:rFonts w:ascii="Arial" w:hAnsi="Arial" w:cs="Arial"/>
                <w:noProof/>
                <w:webHidden/>
              </w:rPr>
              <w:tab/>
            </w:r>
            <w:r w:rsidRPr="006700C3">
              <w:rPr>
                <w:rFonts w:ascii="Arial" w:hAnsi="Arial" w:cs="Arial"/>
                <w:noProof/>
                <w:webHidden/>
              </w:rPr>
              <w:fldChar w:fldCharType="begin"/>
            </w:r>
            <w:r w:rsidRPr="006700C3">
              <w:rPr>
                <w:rFonts w:ascii="Arial" w:hAnsi="Arial" w:cs="Arial"/>
                <w:noProof/>
                <w:webHidden/>
              </w:rPr>
              <w:instrText xml:space="preserve"> PAGEREF _Toc211255248 \h </w:instrText>
            </w:r>
            <w:r w:rsidRPr="006700C3">
              <w:rPr>
                <w:rFonts w:ascii="Arial" w:hAnsi="Arial" w:cs="Arial"/>
                <w:noProof/>
                <w:webHidden/>
              </w:rPr>
            </w:r>
            <w:r w:rsidRPr="006700C3">
              <w:rPr>
                <w:rFonts w:ascii="Arial" w:hAnsi="Arial" w:cs="Arial"/>
                <w:noProof/>
                <w:webHidden/>
              </w:rPr>
              <w:fldChar w:fldCharType="separate"/>
            </w:r>
            <w:r w:rsidRPr="006700C3">
              <w:rPr>
                <w:rFonts w:ascii="Arial" w:hAnsi="Arial" w:cs="Arial"/>
                <w:noProof/>
                <w:webHidden/>
              </w:rPr>
              <w:t>8</w:t>
            </w:r>
            <w:r w:rsidRPr="006700C3">
              <w:rPr>
                <w:rFonts w:ascii="Arial" w:hAnsi="Arial" w:cs="Arial"/>
                <w:noProof/>
                <w:webHidden/>
              </w:rPr>
              <w:fldChar w:fldCharType="end"/>
            </w:r>
          </w:hyperlink>
        </w:p>
        <w:p w14:paraId="4652022F" w14:textId="63A199FF" w:rsidR="006700C3" w:rsidRPr="006700C3" w:rsidRDefault="006700C3">
          <w:pPr>
            <w:pStyle w:val="Sisluet3"/>
            <w:tabs>
              <w:tab w:val="left" w:pos="1200"/>
              <w:tab w:val="right" w:leader="dot" w:pos="9628"/>
            </w:tabs>
            <w:rPr>
              <w:rFonts w:ascii="Arial" w:eastAsiaTheme="minorEastAsia" w:hAnsi="Arial" w:cs="Arial"/>
              <w:noProof/>
              <w:kern w:val="2"/>
              <w:lang w:eastAsia="fi-FI"/>
              <w14:ligatures w14:val="standardContextual"/>
            </w:rPr>
          </w:pPr>
          <w:hyperlink w:anchor="_Toc211255249" w:history="1">
            <w:r w:rsidRPr="006700C3">
              <w:rPr>
                <w:rStyle w:val="Hyperlinkki"/>
                <w:rFonts w:ascii="Arial" w:hAnsi="Arial" w:cs="Arial"/>
                <w:noProof/>
              </w:rPr>
              <w:t>4.7.5</w:t>
            </w:r>
            <w:r w:rsidRPr="006700C3">
              <w:rPr>
                <w:rFonts w:ascii="Arial" w:eastAsiaTheme="minorEastAsia" w:hAnsi="Arial" w:cs="Arial"/>
                <w:noProof/>
                <w:kern w:val="2"/>
                <w:lang w:eastAsia="fi-FI"/>
                <w14:ligatures w14:val="standardContextual"/>
              </w:rPr>
              <w:tab/>
            </w:r>
            <w:r w:rsidRPr="006700C3">
              <w:rPr>
                <w:rStyle w:val="Hyperlinkki"/>
                <w:rFonts w:ascii="Arial" w:hAnsi="Arial" w:cs="Arial"/>
                <w:noProof/>
              </w:rPr>
              <w:t>Omaishoidon tuki</w:t>
            </w:r>
            <w:r w:rsidRPr="006700C3">
              <w:rPr>
                <w:rFonts w:ascii="Arial" w:hAnsi="Arial" w:cs="Arial"/>
                <w:noProof/>
                <w:webHidden/>
              </w:rPr>
              <w:tab/>
            </w:r>
            <w:r w:rsidRPr="006700C3">
              <w:rPr>
                <w:rFonts w:ascii="Arial" w:hAnsi="Arial" w:cs="Arial"/>
                <w:noProof/>
                <w:webHidden/>
              </w:rPr>
              <w:fldChar w:fldCharType="begin"/>
            </w:r>
            <w:r w:rsidRPr="006700C3">
              <w:rPr>
                <w:rFonts w:ascii="Arial" w:hAnsi="Arial" w:cs="Arial"/>
                <w:noProof/>
                <w:webHidden/>
              </w:rPr>
              <w:instrText xml:space="preserve"> PAGEREF _Toc211255249 \h </w:instrText>
            </w:r>
            <w:r w:rsidRPr="006700C3">
              <w:rPr>
                <w:rFonts w:ascii="Arial" w:hAnsi="Arial" w:cs="Arial"/>
                <w:noProof/>
                <w:webHidden/>
              </w:rPr>
            </w:r>
            <w:r w:rsidRPr="006700C3">
              <w:rPr>
                <w:rFonts w:ascii="Arial" w:hAnsi="Arial" w:cs="Arial"/>
                <w:noProof/>
                <w:webHidden/>
              </w:rPr>
              <w:fldChar w:fldCharType="separate"/>
            </w:r>
            <w:r w:rsidRPr="006700C3">
              <w:rPr>
                <w:rFonts w:ascii="Arial" w:hAnsi="Arial" w:cs="Arial"/>
                <w:noProof/>
                <w:webHidden/>
              </w:rPr>
              <w:t>8</w:t>
            </w:r>
            <w:r w:rsidRPr="006700C3">
              <w:rPr>
                <w:rFonts w:ascii="Arial" w:hAnsi="Arial" w:cs="Arial"/>
                <w:noProof/>
                <w:webHidden/>
              </w:rPr>
              <w:fldChar w:fldCharType="end"/>
            </w:r>
          </w:hyperlink>
        </w:p>
        <w:p w14:paraId="532AA728" w14:textId="7D33B589" w:rsidR="006700C3" w:rsidRPr="006700C3" w:rsidRDefault="006700C3">
          <w:pPr>
            <w:pStyle w:val="Sisluet3"/>
            <w:tabs>
              <w:tab w:val="left" w:pos="1200"/>
              <w:tab w:val="right" w:leader="dot" w:pos="9628"/>
            </w:tabs>
            <w:rPr>
              <w:rFonts w:ascii="Arial" w:eastAsiaTheme="minorEastAsia" w:hAnsi="Arial" w:cs="Arial"/>
              <w:noProof/>
              <w:kern w:val="2"/>
              <w:lang w:eastAsia="fi-FI"/>
              <w14:ligatures w14:val="standardContextual"/>
            </w:rPr>
          </w:pPr>
          <w:hyperlink w:anchor="_Toc211255250" w:history="1">
            <w:r w:rsidRPr="006700C3">
              <w:rPr>
                <w:rStyle w:val="Hyperlinkki"/>
                <w:rFonts w:ascii="Arial" w:hAnsi="Arial" w:cs="Arial"/>
                <w:noProof/>
              </w:rPr>
              <w:t>4.7.6</w:t>
            </w:r>
            <w:r w:rsidRPr="006700C3">
              <w:rPr>
                <w:rFonts w:ascii="Arial" w:eastAsiaTheme="minorEastAsia" w:hAnsi="Arial" w:cs="Arial"/>
                <w:noProof/>
                <w:kern w:val="2"/>
                <w:lang w:eastAsia="fi-FI"/>
                <w14:ligatures w14:val="standardContextual"/>
              </w:rPr>
              <w:tab/>
            </w:r>
            <w:r w:rsidRPr="006700C3">
              <w:rPr>
                <w:rStyle w:val="Hyperlinkki"/>
                <w:rFonts w:ascii="Arial" w:hAnsi="Arial" w:cs="Arial"/>
                <w:noProof/>
              </w:rPr>
              <w:t>Tuettu kotona kuntoutuminen</w:t>
            </w:r>
            <w:r w:rsidRPr="006700C3">
              <w:rPr>
                <w:rFonts w:ascii="Arial" w:hAnsi="Arial" w:cs="Arial"/>
                <w:noProof/>
                <w:webHidden/>
              </w:rPr>
              <w:tab/>
            </w:r>
            <w:r w:rsidRPr="006700C3">
              <w:rPr>
                <w:rFonts w:ascii="Arial" w:hAnsi="Arial" w:cs="Arial"/>
                <w:noProof/>
                <w:webHidden/>
              </w:rPr>
              <w:fldChar w:fldCharType="begin"/>
            </w:r>
            <w:r w:rsidRPr="006700C3">
              <w:rPr>
                <w:rFonts w:ascii="Arial" w:hAnsi="Arial" w:cs="Arial"/>
                <w:noProof/>
                <w:webHidden/>
              </w:rPr>
              <w:instrText xml:space="preserve"> PAGEREF _Toc211255250 \h </w:instrText>
            </w:r>
            <w:r w:rsidRPr="006700C3">
              <w:rPr>
                <w:rFonts w:ascii="Arial" w:hAnsi="Arial" w:cs="Arial"/>
                <w:noProof/>
                <w:webHidden/>
              </w:rPr>
            </w:r>
            <w:r w:rsidRPr="006700C3">
              <w:rPr>
                <w:rFonts w:ascii="Arial" w:hAnsi="Arial" w:cs="Arial"/>
                <w:noProof/>
                <w:webHidden/>
              </w:rPr>
              <w:fldChar w:fldCharType="separate"/>
            </w:r>
            <w:r w:rsidRPr="006700C3">
              <w:rPr>
                <w:rFonts w:ascii="Arial" w:hAnsi="Arial" w:cs="Arial"/>
                <w:noProof/>
                <w:webHidden/>
              </w:rPr>
              <w:t>9</w:t>
            </w:r>
            <w:r w:rsidRPr="006700C3">
              <w:rPr>
                <w:rFonts w:ascii="Arial" w:hAnsi="Arial" w:cs="Arial"/>
                <w:noProof/>
                <w:webHidden/>
              </w:rPr>
              <w:fldChar w:fldCharType="end"/>
            </w:r>
          </w:hyperlink>
        </w:p>
        <w:p w14:paraId="265B7A75" w14:textId="131E61B7" w:rsidR="006700C3" w:rsidRPr="006700C3" w:rsidRDefault="006700C3">
          <w:pPr>
            <w:pStyle w:val="Sisluet1"/>
            <w:tabs>
              <w:tab w:val="left" w:pos="440"/>
              <w:tab w:val="right" w:leader="dot" w:pos="9628"/>
            </w:tabs>
            <w:rPr>
              <w:rFonts w:ascii="Arial" w:eastAsiaTheme="minorEastAsia" w:hAnsi="Arial" w:cs="Arial"/>
              <w:noProof/>
              <w:kern w:val="2"/>
              <w:lang w:eastAsia="fi-FI"/>
              <w14:ligatures w14:val="standardContextual"/>
            </w:rPr>
          </w:pPr>
          <w:hyperlink w:anchor="_Toc211255251" w:history="1">
            <w:r w:rsidRPr="006700C3">
              <w:rPr>
                <w:rStyle w:val="Hyperlinkki"/>
                <w:rFonts w:ascii="Arial" w:eastAsia="Arial" w:hAnsi="Arial" w:cs="Arial"/>
                <w:noProof/>
              </w:rPr>
              <w:t>5</w:t>
            </w:r>
            <w:r w:rsidRPr="006700C3">
              <w:rPr>
                <w:rFonts w:ascii="Arial" w:eastAsiaTheme="minorEastAsia" w:hAnsi="Arial" w:cs="Arial"/>
                <w:noProof/>
                <w:kern w:val="2"/>
                <w:lang w:eastAsia="fi-FI"/>
                <w14:ligatures w14:val="standardContextual"/>
              </w:rPr>
              <w:tab/>
            </w:r>
            <w:r w:rsidRPr="006700C3">
              <w:rPr>
                <w:rStyle w:val="Hyperlinkki"/>
                <w:rFonts w:ascii="Arial" w:eastAsia="Arial" w:hAnsi="Arial" w:cs="Arial"/>
                <w:noProof/>
              </w:rPr>
              <w:t>Muutoksenhaku (laki rintamaveteraanien kuntoutuksesta 13§)</w:t>
            </w:r>
            <w:r w:rsidRPr="006700C3">
              <w:rPr>
                <w:rFonts w:ascii="Arial" w:hAnsi="Arial" w:cs="Arial"/>
                <w:noProof/>
                <w:webHidden/>
              </w:rPr>
              <w:tab/>
            </w:r>
            <w:r w:rsidRPr="006700C3">
              <w:rPr>
                <w:rFonts w:ascii="Arial" w:hAnsi="Arial" w:cs="Arial"/>
                <w:noProof/>
                <w:webHidden/>
              </w:rPr>
              <w:fldChar w:fldCharType="begin"/>
            </w:r>
            <w:r w:rsidRPr="006700C3">
              <w:rPr>
                <w:rFonts w:ascii="Arial" w:hAnsi="Arial" w:cs="Arial"/>
                <w:noProof/>
                <w:webHidden/>
              </w:rPr>
              <w:instrText xml:space="preserve"> PAGEREF _Toc211255251 \h </w:instrText>
            </w:r>
            <w:r w:rsidRPr="006700C3">
              <w:rPr>
                <w:rFonts w:ascii="Arial" w:hAnsi="Arial" w:cs="Arial"/>
                <w:noProof/>
                <w:webHidden/>
              </w:rPr>
            </w:r>
            <w:r w:rsidRPr="006700C3">
              <w:rPr>
                <w:rFonts w:ascii="Arial" w:hAnsi="Arial" w:cs="Arial"/>
                <w:noProof/>
                <w:webHidden/>
              </w:rPr>
              <w:fldChar w:fldCharType="separate"/>
            </w:r>
            <w:r w:rsidRPr="006700C3">
              <w:rPr>
                <w:rFonts w:ascii="Arial" w:hAnsi="Arial" w:cs="Arial"/>
                <w:noProof/>
                <w:webHidden/>
              </w:rPr>
              <w:t>10</w:t>
            </w:r>
            <w:r w:rsidRPr="006700C3">
              <w:rPr>
                <w:rFonts w:ascii="Arial" w:hAnsi="Arial" w:cs="Arial"/>
                <w:noProof/>
                <w:webHidden/>
              </w:rPr>
              <w:fldChar w:fldCharType="end"/>
            </w:r>
          </w:hyperlink>
        </w:p>
        <w:p w14:paraId="1E759493" w14:textId="3C17DE9C" w:rsidR="006700C3" w:rsidRPr="006700C3" w:rsidRDefault="006700C3">
          <w:pPr>
            <w:pStyle w:val="Sisluet1"/>
            <w:tabs>
              <w:tab w:val="left" w:pos="440"/>
              <w:tab w:val="right" w:leader="dot" w:pos="9628"/>
            </w:tabs>
            <w:rPr>
              <w:rFonts w:ascii="Arial" w:eastAsiaTheme="minorEastAsia" w:hAnsi="Arial" w:cs="Arial"/>
              <w:noProof/>
              <w:kern w:val="2"/>
              <w:lang w:eastAsia="fi-FI"/>
              <w14:ligatures w14:val="standardContextual"/>
            </w:rPr>
          </w:pPr>
          <w:hyperlink w:anchor="_Toc211255252" w:history="1">
            <w:r w:rsidRPr="006700C3">
              <w:rPr>
                <w:rStyle w:val="Hyperlinkki"/>
                <w:rFonts w:ascii="Arial" w:hAnsi="Arial" w:cs="Arial"/>
                <w:noProof/>
              </w:rPr>
              <w:t>6</w:t>
            </w:r>
            <w:r w:rsidRPr="006700C3">
              <w:rPr>
                <w:rFonts w:ascii="Arial" w:eastAsiaTheme="minorEastAsia" w:hAnsi="Arial" w:cs="Arial"/>
                <w:noProof/>
                <w:kern w:val="2"/>
                <w:lang w:eastAsia="fi-FI"/>
                <w14:ligatures w14:val="standardContextual"/>
              </w:rPr>
              <w:tab/>
            </w:r>
            <w:r w:rsidRPr="006700C3">
              <w:rPr>
                <w:rStyle w:val="Hyperlinkki"/>
                <w:rFonts w:ascii="Arial" w:hAnsi="Arial" w:cs="Arial"/>
                <w:noProof/>
              </w:rPr>
              <w:t>Lisätietoja</w:t>
            </w:r>
            <w:r w:rsidRPr="006700C3">
              <w:rPr>
                <w:rFonts w:ascii="Arial" w:hAnsi="Arial" w:cs="Arial"/>
                <w:noProof/>
                <w:webHidden/>
              </w:rPr>
              <w:tab/>
            </w:r>
            <w:r w:rsidRPr="006700C3">
              <w:rPr>
                <w:rFonts w:ascii="Arial" w:hAnsi="Arial" w:cs="Arial"/>
                <w:noProof/>
                <w:webHidden/>
              </w:rPr>
              <w:fldChar w:fldCharType="begin"/>
            </w:r>
            <w:r w:rsidRPr="006700C3">
              <w:rPr>
                <w:rFonts w:ascii="Arial" w:hAnsi="Arial" w:cs="Arial"/>
                <w:noProof/>
                <w:webHidden/>
              </w:rPr>
              <w:instrText xml:space="preserve"> PAGEREF _Toc211255252 \h </w:instrText>
            </w:r>
            <w:r w:rsidRPr="006700C3">
              <w:rPr>
                <w:rFonts w:ascii="Arial" w:hAnsi="Arial" w:cs="Arial"/>
                <w:noProof/>
                <w:webHidden/>
              </w:rPr>
            </w:r>
            <w:r w:rsidRPr="006700C3">
              <w:rPr>
                <w:rFonts w:ascii="Arial" w:hAnsi="Arial" w:cs="Arial"/>
                <w:noProof/>
                <w:webHidden/>
              </w:rPr>
              <w:fldChar w:fldCharType="separate"/>
            </w:r>
            <w:r w:rsidRPr="006700C3">
              <w:rPr>
                <w:rFonts w:ascii="Arial" w:hAnsi="Arial" w:cs="Arial"/>
                <w:noProof/>
                <w:webHidden/>
              </w:rPr>
              <w:t>10</w:t>
            </w:r>
            <w:r w:rsidRPr="006700C3">
              <w:rPr>
                <w:rFonts w:ascii="Arial" w:hAnsi="Arial" w:cs="Arial"/>
                <w:noProof/>
                <w:webHidden/>
              </w:rPr>
              <w:fldChar w:fldCharType="end"/>
            </w:r>
          </w:hyperlink>
        </w:p>
        <w:p w14:paraId="1FD19C7A" w14:textId="084C7BA4" w:rsidR="006700C3" w:rsidRPr="006700C3" w:rsidRDefault="006700C3">
          <w:pPr>
            <w:pStyle w:val="Sisluet1"/>
            <w:tabs>
              <w:tab w:val="left" w:pos="440"/>
              <w:tab w:val="right" w:leader="dot" w:pos="9628"/>
            </w:tabs>
            <w:rPr>
              <w:rFonts w:ascii="Arial" w:eastAsiaTheme="minorEastAsia" w:hAnsi="Arial" w:cs="Arial"/>
              <w:noProof/>
              <w:kern w:val="2"/>
              <w:lang w:eastAsia="fi-FI"/>
              <w14:ligatures w14:val="standardContextual"/>
            </w:rPr>
          </w:pPr>
          <w:hyperlink w:anchor="_Toc211255253" w:history="1">
            <w:r w:rsidRPr="006700C3">
              <w:rPr>
                <w:rStyle w:val="Hyperlinkki"/>
                <w:rFonts w:ascii="Arial" w:hAnsi="Arial" w:cs="Arial"/>
                <w:noProof/>
              </w:rPr>
              <w:t>7</w:t>
            </w:r>
            <w:r w:rsidRPr="006700C3">
              <w:rPr>
                <w:rFonts w:ascii="Arial" w:eastAsiaTheme="minorEastAsia" w:hAnsi="Arial" w:cs="Arial"/>
                <w:noProof/>
                <w:kern w:val="2"/>
                <w:lang w:eastAsia="fi-FI"/>
                <w14:ligatures w14:val="standardContextual"/>
              </w:rPr>
              <w:tab/>
            </w:r>
            <w:r w:rsidRPr="006700C3">
              <w:rPr>
                <w:rStyle w:val="Hyperlinkki"/>
                <w:rFonts w:ascii="Arial" w:hAnsi="Arial" w:cs="Arial"/>
                <w:noProof/>
              </w:rPr>
              <w:t>Liitteet</w:t>
            </w:r>
            <w:r w:rsidRPr="006700C3">
              <w:rPr>
                <w:rFonts w:ascii="Arial" w:hAnsi="Arial" w:cs="Arial"/>
                <w:noProof/>
                <w:webHidden/>
              </w:rPr>
              <w:tab/>
            </w:r>
            <w:r w:rsidRPr="006700C3">
              <w:rPr>
                <w:rFonts w:ascii="Arial" w:hAnsi="Arial" w:cs="Arial"/>
                <w:noProof/>
                <w:webHidden/>
              </w:rPr>
              <w:fldChar w:fldCharType="begin"/>
            </w:r>
            <w:r w:rsidRPr="006700C3">
              <w:rPr>
                <w:rFonts w:ascii="Arial" w:hAnsi="Arial" w:cs="Arial"/>
                <w:noProof/>
                <w:webHidden/>
              </w:rPr>
              <w:instrText xml:space="preserve"> PAGEREF _Toc211255253 \h </w:instrText>
            </w:r>
            <w:r w:rsidRPr="006700C3">
              <w:rPr>
                <w:rFonts w:ascii="Arial" w:hAnsi="Arial" w:cs="Arial"/>
                <w:noProof/>
                <w:webHidden/>
              </w:rPr>
            </w:r>
            <w:r w:rsidRPr="006700C3">
              <w:rPr>
                <w:rFonts w:ascii="Arial" w:hAnsi="Arial" w:cs="Arial"/>
                <w:noProof/>
                <w:webHidden/>
              </w:rPr>
              <w:fldChar w:fldCharType="separate"/>
            </w:r>
            <w:r w:rsidRPr="006700C3">
              <w:rPr>
                <w:rFonts w:ascii="Arial" w:hAnsi="Arial" w:cs="Arial"/>
                <w:noProof/>
                <w:webHidden/>
              </w:rPr>
              <w:t>10</w:t>
            </w:r>
            <w:r w:rsidRPr="006700C3">
              <w:rPr>
                <w:rFonts w:ascii="Arial" w:hAnsi="Arial" w:cs="Arial"/>
                <w:noProof/>
                <w:webHidden/>
              </w:rPr>
              <w:fldChar w:fldCharType="end"/>
            </w:r>
          </w:hyperlink>
        </w:p>
        <w:p w14:paraId="476CBC54" w14:textId="23A05ADF" w:rsidR="006700C3" w:rsidRPr="006700C3" w:rsidRDefault="006700C3">
          <w:pPr>
            <w:pStyle w:val="Sisluet2"/>
            <w:tabs>
              <w:tab w:val="left" w:pos="960"/>
              <w:tab w:val="right" w:leader="dot" w:pos="9628"/>
            </w:tabs>
            <w:rPr>
              <w:rFonts w:ascii="Arial" w:eastAsiaTheme="minorEastAsia" w:hAnsi="Arial" w:cs="Arial"/>
              <w:noProof/>
              <w:kern w:val="2"/>
              <w:lang w:eastAsia="fi-FI"/>
              <w14:ligatures w14:val="standardContextual"/>
            </w:rPr>
          </w:pPr>
          <w:hyperlink w:anchor="_Toc211255254" w:history="1">
            <w:r w:rsidRPr="006700C3">
              <w:rPr>
                <w:rStyle w:val="Hyperlinkki"/>
                <w:rFonts w:ascii="Arial" w:hAnsi="Arial" w:cs="Arial"/>
                <w:noProof/>
              </w:rPr>
              <w:t>7.1</w:t>
            </w:r>
            <w:r w:rsidRPr="006700C3">
              <w:rPr>
                <w:rFonts w:ascii="Arial" w:eastAsiaTheme="minorEastAsia" w:hAnsi="Arial" w:cs="Arial"/>
                <w:noProof/>
                <w:kern w:val="2"/>
                <w:lang w:eastAsia="fi-FI"/>
                <w14:ligatures w14:val="standardContextual"/>
              </w:rPr>
              <w:tab/>
            </w:r>
            <w:r w:rsidRPr="006700C3">
              <w:rPr>
                <w:rStyle w:val="Hyperlinkki"/>
                <w:rFonts w:ascii="Arial" w:hAnsi="Arial" w:cs="Arial"/>
                <w:noProof/>
              </w:rPr>
              <w:t>Taulukko: Kotona asumista tukevat palvelut</w:t>
            </w:r>
            <w:r w:rsidRPr="006700C3">
              <w:rPr>
                <w:rFonts w:ascii="Arial" w:hAnsi="Arial" w:cs="Arial"/>
                <w:noProof/>
                <w:webHidden/>
              </w:rPr>
              <w:tab/>
            </w:r>
            <w:r w:rsidRPr="006700C3">
              <w:rPr>
                <w:rFonts w:ascii="Arial" w:hAnsi="Arial" w:cs="Arial"/>
                <w:noProof/>
                <w:webHidden/>
              </w:rPr>
              <w:fldChar w:fldCharType="begin"/>
            </w:r>
            <w:r w:rsidRPr="006700C3">
              <w:rPr>
                <w:rFonts w:ascii="Arial" w:hAnsi="Arial" w:cs="Arial"/>
                <w:noProof/>
                <w:webHidden/>
              </w:rPr>
              <w:instrText xml:space="preserve"> PAGEREF _Toc211255254 \h </w:instrText>
            </w:r>
            <w:r w:rsidRPr="006700C3">
              <w:rPr>
                <w:rFonts w:ascii="Arial" w:hAnsi="Arial" w:cs="Arial"/>
                <w:noProof/>
                <w:webHidden/>
              </w:rPr>
            </w:r>
            <w:r w:rsidRPr="006700C3">
              <w:rPr>
                <w:rFonts w:ascii="Arial" w:hAnsi="Arial" w:cs="Arial"/>
                <w:noProof/>
                <w:webHidden/>
              </w:rPr>
              <w:fldChar w:fldCharType="separate"/>
            </w:r>
            <w:r w:rsidRPr="006700C3">
              <w:rPr>
                <w:rFonts w:ascii="Arial" w:hAnsi="Arial" w:cs="Arial"/>
                <w:noProof/>
                <w:webHidden/>
              </w:rPr>
              <w:t>10</w:t>
            </w:r>
            <w:r w:rsidRPr="006700C3">
              <w:rPr>
                <w:rFonts w:ascii="Arial" w:hAnsi="Arial" w:cs="Arial"/>
                <w:noProof/>
                <w:webHidden/>
              </w:rPr>
              <w:fldChar w:fldCharType="end"/>
            </w:r>
          </w:hyperlink>
        </w:p>
        <w:p w14:paraId="3181AB59" w14:textId="428E7D6D" w:rsidR="006700C3" w:rsidRPr="006700C3" w:rsidRDefault="006700C3">
          <w:pPr>
            <w:pStyle w:val="Sisluet2"/>
            <w:tabs>
              <w:tab w:val="left" w:pos="960"/>
              <w:tab w:val="right" w:leader="dot" w:pos="9628"/>
            </w:tabs>
            <w:rPr>
              <w:rFonts w:ascii="Arial" w:eastAsiaTheme="minorEastAsia" w:hAnsi="Arial" w:cs="Arial"/>
              <w:noProof/>
              <w:kern w:val="2"/>
              <w:lang w:eastAsia="fi-FI"/>
              <w14:ligatures w14:val="standardContextual"/>
            </w:rPr>
          </w:pPr>
          <w:hyperlink w:anchor="_Toc211255255" w:history="1">
            <w:r w:rsidRPr="006700C3">
              <w:rPr>
                <w:rStyle w:val="Hyperlinkki"/>
                <w:rFonts w:ascii="Arial" w:hAnsi="Arial" w:cs="Arial"/>
                <w:noProof/>
              </w:rPr>
              <w:t>7.2</w:t>
            </w:r>
            <w:r w:rsidRPr="006700C3">
              <w:rPr>
                <w:rFonts w:ascii="Arial" w:eastAsiaTheme="minorEastAsia" w:hAnsi="Arial" w:cs="Arial"/>
                <w:noProof/>
                <w:kern w:val="2"/>
                <w:lang w:eastAsia="fi-FI"/>
                <w14:ligatures w14:val="standardContextual"/>
              </w:rPr>
              <w:tab/>
            </w:r>
            <w:r w:rsidRPr="006700C3">
              <w:rPr>
                <w:rStyle w:val="Hyperlinkki"/>
                <w:rFonts w:ascii="Arial" w:hAnsi="Arial" w:cs="Arial"/>
                <w:noProof/>
              </w:rPr>
              <w:t>Taulukko: Tärkeät päivämäärät</w:t>
            </w:r>
            <w:r w:rsidRPr="006700C3">
              <w:rPr>
                <w:rFonts w:ascii="Arial" w:hAnsi="Arial" w:cs="Arial"/>
                <w:noProof/>
                <w:webHidden/>
              </w:rPr>
              <w:tab/>
            </w:r>
            <w:r w:rsidRPr="006700C3">
              <w:rPr>
                <w:rFonts w:ascii="Arial" w:hAnsi="Arial" w:cs="Arial"/>
                <w:noProof/>
                <w:webHidden/>
              </w:rPr>
              <w:fldChar w:fldCharType="begin"/>
            </w:r>
            <w:r w:rsidRPr="006700C3">
              <w:rPr>
                <w:rFonts w:ascii="Arial" w:hAnsi="Arial" w:cs="Arial"/>
                <w:noProof/>
                <w:webHidden/>
              </w:rPr>
              <w:instrText xml:space="preserve"> PAGEREF _Toc211255255 \h </w:instrText>
            </w:r>
            <w:r w:rsidRPr="006700C3">
              <w:rPr>
                <w:rFonts w:ascii="Arial" w:hAnsi="Arial" w:cs="Arial"/>
                <w:noProof/>
                <w:webHidden/>
              </w:rPr>
            </w:r>
            <w:r w:rsidRPr="006700C3">
              <w:rPr>
                <w:rFonts w:ascii="Arial" w:hAnsi="Arial" w:cs="Arial"/>
                <w:noProof/>
                <w:webHidden/>
              </w:rPr>
              <w:fldChar w:fldCharType="separate"/>
            </w:r>
            <w:r w:rsidRPr="006700C3">
              <w:rPr>
                <w:rFonts w:ascii="Arial" w:hAnsi="Arial" w:cs="Arial"/>
                <w:noProof/>
                <w:webHidden/>
              </w:rPr>
              <w:t>10</w:t>
            </w:r>
            <w:r w:rsidRPr="006700C3">
              <w:rPr>
                <w:rFonts w:ascii="Arial" w:hAnsi="Arial" w:cs="Arial"/>
                <w:noProof/>
                <w:webHidden/>
              </w:rPr>
              <w:fldChar w:fldCharType="end"/>
            </w:r>
          </w:hyperlink>
        </w:p>
        <w:p w14:paraId="1D04E742" w14:textId="56973E16" w:rsidR="00022293" w:rsidRPr="006700C3" w:rsidRDefault="008342AB">
          <w:pPr>
            <w:rPr>
              <w:rFonts w:ascii="Arial" w:hAnsi="Arial" w:cs="Arial"/>
              <w:b/>
              <w:bCs/>
            </w:rPr>
          </w:pPr>
          <w:r w:rsidRPr="006700C3">
            <w:rPr>
              <w:rFonts w:ascii="Arial" w:hAnsi="Arial" w:cs="Arial"/>
              <w:b/>
              <w:bCs/>
            </w:rPr>
            <w:fldChar w:fldCharType="end"/>
          </w:r>
        </w:p>
        <w:p w14:paraId="329D2AA8" w14:textId="7A81919E" w:rsidR="008342AB" w:rsidRPr="006700C3" w:rsidRDefault="00022293" w:rsidP="00C75BA8">
          <w:pPr>
            <w:spacing w:after="160" w:line="259" w:lineRule="auto"/>
            <w:rPr>
              <w:rFonts w:ascii="Arial" w:hAnsi="Arial" w:cs="Arial"/>
            </w:rPr>
          </w:pPr>
          <w:r w:rsidRPr="006700C3">
            <w:rPr>
              <w:rFonts w:ascii="Arial" w:hAnsi="Arial" w:cs="Arial"/>
              <w:b/>
              <w:bCs/>
            </w:rPr>
            <w:br w:type="page"/>
          </w:r>
        </w:p>
      </w:sdtContent>
    </w:sdt>
    <w:p w14:paraId="1F51B072" w14:textId="6D30DD80" w:rsidR="008342AB" w:rsidRPr="008342AB" w:rsidRDefault="004375F3" w:rsidP="008342AB">
      <w:pPr>
        <w:pStyle w:val="Otsikko11"/>
        <w:ind w:left="1418" w:hanging="1418"/>
      </w:pPr>
      <w:bookmarkStart w:id="1" w:name="_Toc211255234"/>
      <w:r w:rsidRPr="006700C3">
        <w:rPr>
          <w:rFonts w:cs="Arial"/>
          <w:sz w:val="22"/>
          <w:szCs w:val="22"/>
        </w:rPr>
        <w:lastRenderedPageBreak/>
        <w:t>Kotona asumista tuk</w:t>
      </w:r>
      <w:r w:rsidRPr="004375F3">
        <w:t>evat palvelut lakisääteisiä</w:t>
      </w:r>
      <w:bookmarkEnd w:id="1"/>
      <w:bookmarkEnd w:id="0"/>
    </w:p>
    <w:p w14:paraId="250F1AE7" w14:textId="1C0BCD70" w:rsidR="00076789" w:rsidRDefault="004375F3" w:rsidP="004375F3">
      <w:pPr>
        <w:spacing w:after="220"/>
        <w:ind w:left="2608"/>
        <w:rPr>
          <w:rFonts w:ascii="Arial" w:eastAsia="Arial" w:hAnsi="Arial" w:cs="Arial"/>
        </w:rPr>
      </w:pPr>
      <w:r w:rsidRPr="004375F3">
        <w:rPr>
          <w:rFonts w:ascii="Arial" w:eastAsia="Arial" w:hAnsi="Arial" w:cs="Arial"/>
        </w:rPr>
        <w:t>Rintamaveteraanien kotona asumista tukevat palvelut perustuvat</w:t>
      </w:r>
      <w:r w:rsidR="00683FB2">
        <w:rPr>
          <w:rFonts w:ascii="Arial" w:eastAsia="Arial" w:hAnsi="Arial" w:cs="Arial"/>
        </w:rPr>
        <w:t xml:space="preserve"> lakiin</w:t>
      </w:r>
      <w:r w:rsidRPr="004375F3">
        <w:rPr>
          <w:rFonts w:ascii="Arial" w:eastAsia="Arial" w:hAnsi="Arial" w:cs="Arial"/>
        </w:rPr>
        <w:t xml:space="preserve"> rintamaveteraanien kuntoutuksesta </w:t>
      </w:r>
      <w:hyperlink r:id="rId11" w:history="1">
        <w:r w:rsidRPr="004375F3">
          <w:rPr>
            <w:rFonts w:ascii="Arial" w:eastAsia="Arial" w:hAnsi="Arial" w:cs="Arial"/>
            <w:color w:val="006265"/>
            <w:u w:val="single"/>
          </w:rPr>
          <w:t>(1184/1988)</w:t>
        </w:r>
      </w:hyperlink>
      <w:r w:rsidRPr="004375F3">
        <w:rPr>
          <w:rFonts w:ascii="Arial" w:eastAsia="Arial" w:hAnsi="Arial" w:cs="Arial"/>
        </w:rPr>
        <w:t xml:space="preserve"> ja lakiin rintamaveteraanien kuntoutuksesta annetun lain muuttamisesta </w:t>
      </w:r>
      <w:hyperlink r:id="rId12" w:history="1">
        <w:r w:rsidRPr="004375F3">
          <w:rPr>
            <w:rFonts w:ascii="Arial" w:eastAsia="Arial" w:hAnsi="Arial" w:cs="Arial"/>
            <w:color w:val="006265"/>
            <w:u w:val="single"/>
          </w:rPr>
          <w:t>(54/2019)</w:t>
        </w:r>
      </w:hyperlink>
      <w:r w:rsidRPr="004375F3">
        <w:rPr>
          <w:rFonts w:ascii="Arial" w:eastAsia="Arial" w:hAnsi="Arial" w:cs="Arial"/>
        </w:rPr>
        <w:t xml:space="preserve"> sekä asetukseen rintamaveteraanien kuntoutuksesta </w:t>
      </w:r>
      <w:bookmarkStart w:id="2" w:name="_Hlk56417498"/>
      <w:r w:rsidRPr="004375F3">
        <w:rPr>
          <w:rFonts w:ascii="Arial" w:eastAsia="Arial" w:hAnsi="Arial" w:cs="Arial"/>
        </w:rPr>
        <w:fldChar w:fldCharType="begin"/>
      </w:r>
      <w:r w:rsidRPr="004375F3">
        <w:rPr>
          <w:rFonts w:ascii="Arial" w:eastAsia="Arial" w:hAnsi="Arial" w:cs="Arial"/>
        </w:rPr>
        <w:instrText xml:space="preserve"> HYPERLINK "https://www.finlex.fi/fi/laki/alkup/1988/19881348" </w:instrText>
      </w:r>
      <w:r w:rsidRPr="004375F3">
        <w:rPr>
          <w:rFonts w:ascii="Arial" w:eastAsia="Arial" w:hAnsi="Arial" w:cs="Arial"/>
        </w:rPr>
      </w:r>
      <w:r w:rsidRPr="004375F3">
        <w:rPr>
          <w:rFonts w:ascii="Arial" w:eastAsia="Arial" w:hAnsi="Arial" w:cs="Arial"/>
        </w:rPr>
        <w:fldChar w:fldCharType="separate"/>
      </w:r>
      <w:r w:rsidRPr="004375F3">
        <w:rPr>
          <w:rFonts w:ascii="Arial" w:eastAsia="Arial" w:hAnsi="Arial" w:cs="Arial"/>
          <w:color w:val="006265"/>
          <w:u w:val="single"/>
        </w:rPr>
        <w:t>(1348/1988)</w:t>
      </w:r>
      <w:r w:rsidRPr="004375F3">
        <w:rPr>
          <w:rFonts w:ascii="Arial" w:eastAsia="Arial" w:hAnsi="Arial" w:cs="Arial"/>
          <w:color w:val="006265"/>
          <w:u w:val="single"/>
        </w:rPr>
        <w:fldChar w:fldCharType="end"/>
      </w:r>
      <w:bookmarkEnd w:id="2"/>
      <w:r w:rsidRPr="004375F3">
        <w:rPr>
          <w:rFonts w:ascii="Arial" w:eastAsia="Arial" w:hAnsi="Arial" w:cs="Arial"/>
        </w:rPr>
        <w:t xml:space="preserve">. </w:t>
      </w:r>
    </w:p>
    <w:p w14:paraId="29FFDBF5" w14:textId="61235C00" w:rsidR="009B600E" w:rsidRPr="00751FAF" w:rsidRDefault="009B600E" w:rsidP="009B600E">
      <w:pPr>
        <w:spacing w:after="220"/>
        <w:ind w:left="2608"/>
        <w:rPr>
          <w:rFonts w:ascii="Arial" w:eastAsia="Arial" w:hAnsi="Arial" w:cs="Arial"/>
        </w:rPr>
      </w:pPr>
      <w:r w:rsidRPr="00751FAF">
        <w:rPr>
          <w:rFonts w:ascii="Arial" w:eastAsia="Arial" w:hAnsi="Arial" w:cs="Arial"/>
        </w:rPr>
        <w:t xml:space="preserve">Tämän ohjeen mukaiset rintamaveteraanit ovat erityisryhmä, jolle palveluja myönnettäessä hyvinvointialue ei voi soveltaa samoja kriteerejä kuin muihin ikääntyneisiin, eikä antaa tästä ohjeesta poikkeavia omia ohjeitaan. </w:t>
      </w:r>
    </w:p>
    <w:p w14:paraId="1FA517CF" w14:textId="1B380F10" w:rsidR="004375F3" w:rsidRDefault="004375F3" w:rsidP="004375F3">
      <w:pPr>
        <w:spacing w:after="220"/>
        <w:ind w:left="2608"/>
        <w:rPr>
          <w:rFonts w:ascii="Arial" w:eastAsia="Arial" w:hAnsi="Arial" w:cs="Arial"/>
          <w:b/>
          <w:bCs/>
        </w:rPr>
      </w:pPr>
      <w:r w:rsidRPr="004375F3">
        <w:rPr>
          <w:rFonts w:ascii="Arial" w:eastAsia="Arial" w:hAnsi="Arial" w:cs="Arial"/>
        </w:rPr>
        <w:t>Rintamaveteraanien ja sotainvalidien kotona asumista tukevat palvelut ovat samalla tasolla, mutta perustuvat edelleen eri lakeihin. Sotainvalidien palvelut perustuvat sotilasvammalakiin.</w:t>
      </w:r>
      <w:r w:rsidRPr="004375F3">
        <w:rPr>
          <w:rFonts w:ascii="Arial" w:eastAsia="Arial" w:hAnsi="Arial" w:cs="Arial"/>
          <w:color w:val="00B050"/>
        </w:rPr>
        <w:t xml:space="preserve"> </w:t>
      </w:r>
      <w:r w:rsidRPr="004375F3">
        <w:rPr>
          <w:rFonts w:ascii="Arial" w:eastAsia="Arial" w:hAnsi="Arial" w:cs="Arial"/>
          <w:b/>
          <w:bCs/>
        </w:rPr>
        <w:t>Määrärahoja ei näiden ryhmien välillä voi yhdistää ja selvitykset Valtiokonttorille rahojen käytöstä tehdään rintamaveteraanien ja sotainvalidien osalta erikseen niin kuin tähänkin asti.</w:t>
      </w:r>
    </w:p>
    <w:p w14:paraId="1B8F2B48" w14:textId="77777777" w:rsidR="004375F3" w:rsidRPr="004375F3" w:rsidRDefault="004375F3" w:rsidP="00141D8C">
      <w:pPr>
        <w:pStyle w:val="Otsikko11"/>
        <w:ind w:left="1418" w:hanging="1418"/>
      </w:pPr>
      <w:bookmarkStart w:id="3" w:name="_Toc82518227"/>
      <w:bookmarkStart w:id="4" w:name="_Toc211255235"/>
      <w:r w:rsidRPr="004375F3">
        <w:t>Kotona asumista tukeviin palveluihin oikeutetut</w:t>
      </w:r>
      <w:bookmarkEnd w:id="3"/>
      <w:bookmarkEnd w:id="4"/>
    </w:p>
    <w:p w14:paraId="5E7C1CC8" w14:textId="31992D4E" w:rsidR="004375F3" w:rsidRPr="00751FAF" w:rsidRDefault="004375F3" w:rsidP="004375F3">
      <w:pPr>
        <w:spacing w:after="220"/>
        <w:ind w:left="2608"/>
        <w:rPr>
          <w:rFonts w:ascii="Arial" w:eastAsia="Arial" w:hAnsi="Arial" w:cs="Arial"/>
        </w:rPr>
      </w:pPr>
      <w:r w:rsidRPr="004375F3">
        <w:rPr>
          <w:rFonts w:ascii="Arial" w:eastAsia="Arial" w:hAnsi="Arial" w:cs="Arial"/>
        </w:rPr>
        <w:t xml:space="preserve">Kotona asumista tukeviin palveluihin oikeutetun rintamaveteraanin tulee olla Suomessa asuva vuosien </w:t>
      </w:r>
      <w:r w:rsidR="004974DF" w:rsidRPr="004375F3">
        <w:rPr>
          <w:rFonts w:ascii="Arial" w:eastAsia="Arial" w:hAnsi="Arial" w:cs="Arial"/>
        </w:rPr>
        <w:t>1939</w:t>
      </w:r>
      <w:r w:rsidR="004974DF">
        <w:rPr>
          <w:rFonts w:ascii="Arial" w:eastAsia="Arial" w:hAnsi="Arial" w:cs="Arial"/>
        </w:rPr>
        <w:t>–1945</w:t>
      </w:r>
      <w:r w:rsidRPr="004375F3">
        <w:rPr>
          <w:rFonts w:ascii="Arial" w:eastAsia="Arial" w:hAnsi="Arial" w:cs="Arial"/>
        </w:rPr>
        <w:t xml:space="preserve"> sotiin osallistunut rintamasotilastunnuksen, rintamapalvelu</w:t>
      </w:r>
      <w:r w:rsidR="00D860EB">
        <w:rPr>
          <w:rFonts w:ascii="Arial" w:eastAsia="Arial" w:hAnsi="Arial" w:cs="Arial"/>
        </w:rPr>
        <w:t>s</w:t>
      </w:r>
      <w:r w:rsidRPr="004375F3">
        <w:rPr>
          <w:rFonts w:ascii="Arial" w:eastAsia="Arial" w:hAnsi="Arial" w:cs="Arial"/>
        </w:rPr>
        <w:t xml:space="preserve">tunnuksen tai rintamatunnuksen omaava rintamaveteraani. </w:t>
      </w:r>
      <w:r w:rsidR="00A73405" w:rsidRPr="00751FAF">
        <w:rPr>
          <w:rFonts w:ascii="Arial" w:eastAsia="Arial" w:hAnsi="Arial" w:cs="Arial"/>
        </w:rPr>
        <w:t>Tunnuksia ei voi enää hakea.</w:t>
      </w:r>
    </w:p>
    <w:p w14:paraId="5A690443" w14:textId="06339737" w:rsidR="004375F3" w:rsidRPr="004375F3" w:rsidRDefault="004375F3" w:rsidP="004375F3">
      <w:pPr>
        <w:spacing w:after="220"/>
        <w:ind w:left="2608"/>
        <w:rPr>
          <w:rFonts w:ascii="Arial" w:eastAsia="Arial" w:hAnsi="Arial" w:cs="Arial"/>
        </w:rPr>
      </w:pPr>
      <w:r w:rsidRPr="004375F3">
        <w:rPr>
          <w:rFonts w:ascii="Arial" w:eastAsia="Arial" w:hAnsi="Arial" w:cs="Arial"/>
        </w:rPr>
        <w:t>Sotainvalidit, joiden sotilasvammalain mukainen työkyvyttömyysaste on 10 prosenttia tai enemmän saavat vastaavat edut sotilasvammalain nojalla. Siksi he eivät voi saada rintamaveteraaneille</w:t>
      </w:r>
      <w:r w:rsidR="00A20D65" w:rsidRPr="00F71188">
        <w:rPr>
          <w:rFonts w:ascii="Arial" w:eastAsia="Arial" w:hAnsi="Arial" w:cs="Arial"/>
        </w:rPr>
        <w:t xml:space="preserve"> tarkoitettuja</w:t>
      </w:r>
      <w:r w:rsidRPr="00F71188">
        <w:rPr>
          <w:rFonts w:ascii="Arial" w:eastAsia="Arial" w:hAnsi="Arial" w:cs="Arial"/>
        </w:rPr>
        <w:t xml:space="preserve"> </w:t>
      </w:r>
      <w:r w:rsidRPr="004375F3">
        <w:rPr>
          <w:rFonts w:ascii="Arial" w:eastAsia="Arial" w:hAnsi="Arial" w:cs="Arial"/>
        </w:rPr>
        <w:t xml:space="preserve">kotona asumista tukevia palveluita. </w:t>
      </w:r>
    </w:p>
    <w:p w14:paraId="09D575DB" w14:textId="0361F7E8" w:rsidR="004375F3" w:rsidRPr="00751FAF" w:rsidRDefault="004375F3" w:rsidP="004375F3">
      <w:pPr>
        <w:spacing w:after="220"/>
        <w:ind w:left="2608"/>
        <w:rPr>
          <w:rFonts w:ascii="Arial" w:eastAsia="Arial" w:hAnsi="Arial" w:cs="Arial"/>
          <w:b/>
          <w:bCs/>
        </w:rPr>
      </w:pPr>
      <w:r w:rsidRPr="004627E1">
        <w:rPr>
          <w:rFonts w:ascii="Arial" w:eastAsia="Arial" w:hAnsi="Arial" w:cs="Arial"/>
          <w:b/>
          <w:bCs/>
        </w:rPr>
        <w:t>Ryhmät, joilla ei ole edellä mainittua tunnusta, kuten miinanraivaajat</w:t>
      </w:r>
      <w:r w:rsidR="001B1CA6" w:rsidRPr="004627E1">
        <w:rPr>
          <w:rFonts w:ascii="Arial" w:eastAsia="Arial" w:hAnsi="Arial" w:cs="Arial"/>
          <w:b/>
          <w:bCs/>
        </w:rPr>
        <w:t xml:space="preserve"> ja</w:t>
      </w:r>
      <w:r w:rsidRPr="004627E1">
        <w:rPr>
          <w:rFonts w:ascii="Arial" w:eastAsia="Arial" w:hAnsi="Arial" w:cs="Arial"/>
          <w:b/>
          <w:bCs/>
        </w:rPr>
        <w:t xml:space="preserve"> </w:t>
      </w:r>
      <w:r w:rsidR="00BD3CEB" w:rsidRPr="004627E1">
        <w:rPr>
          <w:rFonts w:ascii="Arial" w:eastAsia="Arial" w:hAnsi="Arial" w:cs="Arial"/>
          <w:b/>
          <w:bCs/>
        </w:rPr>
        <w:t>partisaanien</w:t>
      </w:r>
      <w:r w:rsidR="00A73405" w:rsidRPr="004627E1">
        <w:rPr>
          <w:rFonts w:ascii="Arial" w:eastAsia="Arial" w:hAnsi="Arial" w:cs="Arial"/>
          <w:b/>
          <w:bCs/>
        </w:rPr>
        <w:t xml:space="preserve"> </w:t>
      </w:r>
      <w:r w:rsidR="00BD3CEB" w:rsidRPr="004627E1">
        <w:rPr>
          <w:rFonts w:ascii="Arial" w:eastAsia="Arial" w:hAnsi="Arial" w:cs="Arial"/>
          <w:b/>
          <w:bCs/>
        </w:rPr>
        <w:t>uhrit</w:t>
      </w:r>
      <w:r w:rsidR="00FB523A" w:rsidRPr="004627E1">
        <w:rPr>
          <w:rFonts w:ascii="Arial" w:eastAsia="Arial" w:hAnsi="Arial" w:cs="Arial"/>
          <w:b/>
          <w:bCs/>
        </w:rPr>
        <w:t>,</w:t>
      </w:r>
      <w:r w:rsidR="00BD3CEB" w:rsidRPr="004627E1">
        <w:rPr>
          <w:rFonts w:ascii="Arial" w:eastAsia="Arial" w:hAnsi="Arial" w:cs="Arial"/>
          <w:b/>
          <w:bCs/>
        </w:rPr>
        <w:t xml:space="preserve"> </w:t>
      </w:r>
      <w:r w:rsidRPr="004627E1">
        <w:rPr>
          <w:rFonts w:ascii="Arial" w:eastAsia="Arial" w:hAnsi="Arial" w:cs="Arial"/>
          <w:b/>
          <w:bCs/>
        </w:rPr>
        <w:t>eivät ole oikeutettuja näihin palveluihin.</w:t>
      </w:r>
      <w:r w:rsidR="001B1CA6" w:rsidRPr="004627E1">
        <w:rPr>
          <w:rFonts w:ascii="Arial" w:eastAsia="Arial" w:hAnsi="Arial" w:cs="Arial"/>
          <w:b/>
          <w:bCs/>
        </w:rPr>
        <w:t xml:space="preserve"> </w:t>
      </w:r>
      <w:r w:rsidR="002E4972" w:rsidRPr="00751FAF">
        <w:rPr>
          <w:rFonts w:ascii="Arial" w:eastAsia="Arial" w:hAnsi="Arial" w:cs="Arial"/>
          <w:b/>
          <w:bCs/>
        </w:rPr>
        <w:t>Ne l</w:t>
      </w:r>
      <w:r w:rsidR="001B1CA6" w:rsidRPr="00751FAF">
        <w:rPr>
          <w:rFonts w:ascii="Arial" w:eastAsia="Arial" w:hAnsi="Arial" w:cs="Arial"/>
          <w:b/>
          <w:bCs/>
        </w:rPr>
        <w:t>otat, joilla on rintamapalvelu</w:t>
      </w:r>
      <w:r w:rsidR="005A330E" w:rsidRPr="00751FAF">
        <w:rPr>
          <w:rFonts w:ascii="Arial" w:eastAsia="Arial" w:hAnsi="Arial" w:cs="Arial"/>
          <w:b/>
          <w:bCs/>
        </w:rPr>
        <w:t>s</w:t>
      </w:r>
      <w:r w:rsidR="001B1CA6" w:rsidRPr="00751FAF">
        <w:rPr>
          <w:rFonts w:ascii="Arial" w:eastAsia="Arial" w:hAnsi="Arial" w:cs="Arial"/>
          <w:b/>
          <w:bCs/>
        </w:rPr>
        <w:t>tunnus, ovat oikeutettuja palveluihin.</w:t>
      </w:r>
    </w:p>
    <w:p w14:paraId="324277E5" w14:textId="77777777" w:rsidR="00751FAF" w:rsidRPr="00F353D9" w:rsidRDefault="004375F3" w:rsidP="00751FAF">
      <w:pPr>
        <w:spacing w:after="220"/>
        <w:ind w:left="2608"/>
        <w:rPr>
          <w:rFonts w:ascii="Arial" w:eastAsia="Arial" w:hAnsi="Arial" w:cs="Arial"/>
        </w:rPr>
      </w:pPr>
      <w:r w:rsidRPr="00DE7663">
        <w:rPr>
          <w:rFonts w:ascii="Arial" w:eastAsia="Arial" w:hAnsi="Arial" w:cs="Arial"/>
        </w:rPr>
        <w:t xml:space="preserve">Kansaneläkelaitos luovuttaa </w:t>
      </w:r>
      <w:r w:rsidR="00973243" w:rsidRPr="00DE7663">
        <w:rPr>
          <w:rFonts w:ascii="Arial" w:eastAsia="Arial" w:hAnsi="Arial" w:cs="Arial"/>
        </w:rPr>
        <w:t>hyvinvointialueille</w:t>
      </w:r>
      <w:r w:rsidRPr="00DE7663">
        <w:rPr>
          <w:rFonts w:ascii="Arial" w:eastAsia="Arial" w:hAnsi="Arial" w:cs="Arial"/>
        </w:rPr>
        <w:t xml:space="preserve"> rintamalisän saajien nimet ja henkilötunnukset vuosittain </w:t>
      </w:r>
      <w:r w:rsidRPr="004C675B">
        <w:rPr>
          <w:rFonts w:ascii="Arial" w:eastAsia="Arial" w:hAnsi="Arial" w:cs="Arial"/>
        </w:rPr>
        <w:t>maksutta</w:t>
      </w:r>
      <w:r w:rsidR="00973243" w:rsidRPr="004C675B">
        <w:rPr>
          <w:rFonts w:ascii="Arial" w:eastAsia="Arial" w:hAnsi="Arial" w:cs="Arial"/>
        </w:rPr>
        <w:t>.</w:t>
      </w:r>
      <w:r w:rsidR="003B12D2" w:rsidRPr="003B12D2">
        <w:rPr>
          <w:rFonts w:ascii="Arial" w:eastAsia="Arial" w:hAnsi="Arial" w:cs="Arial"/>
          <w:color w:val="FF0000"/>
        </w:rPr>
        <w:t xml:space="preserve"> </w:t>
      </w:r>
      <w:r w:rsidR="003B12D2" w:rsidRPr="00751FAF">
        <w:rPr>
          <w:rFonts w:ascii="Arial" w:eastAsia="Arial" w:hAnsi="Arial" w:cs="Arial"/>
        </w:rPr>
        <w:t>Kunnat ja hyvinvointialueet pääsevät tarkastamaan tiedot Kelan asiointipalvelusta Etuustietopalvelu Kelmu.</w:t>
      </w:r>
      <w:r w:rsidR="003B12D2" w:rsidRPr="003B12D2">
        <w:rPr>
          <w:rFonts w:ascii="Arial" w:eastAsia="Arial" w:hAnsi="Arial" w:cs="Arial"/>
          <w:color w:val="FF0000"/>
        </w:rPr>
        <w:t xml:space="preserve"> </w:t>
      </w:r>
      <w:r w:rsidR="003B12D2" w:rsidRPr="003B12D2">
        <w:rPr>
          <w:rFonts w:ascii="Arial" w:eastAsia="Arial" w:hAnsi="Arial" w:cs="Arial"/>
        </w:rPr>
        <w:t xml:space="preserve"> </w:t>
      </w:r>
      <w:r w:rsidR="00161BBB" w:rsidRPr="00DE7663">
        <w:rPr>
          <w:rFonts w:ascii="Arial" w:eastAsia="Arial" w:hAnsi="Arial" w:cs="Arial"/>
        </w:rPr>
        <w:t xml:space="preserve">Hyvinvointialue </w:t>
      </w:r>
      <w:r w:rsidRPr="00DE7663">
        <w:rPr>
          <w:rFonts w:ascii="Arial" w:eastAsia="Arial" w:hAnsi="Arial" w:cs="Arial"/>
        </w:rPr>
        <w:t xml:space="preserve">voi hyödyntää tietoa tiedottamalla palveluista ja tehostamalla veteraanien kotona asumista tukevien palvelujen piiriin pääsemistä. </w:t>
      </w:r>
      <w:r w:rsidRPr="00F353D9">
        <w:rPr>
          <w:rFonts w:ascii="Arial" w:eastAsia="Arial" w:hAnsi="Arial" w:cs="Arial"/>
        </w:rPr>
        <w:t>(</w:t>
      </w:r>
      <w:hyperlink r:id="rId13" w:history="1">
        <w:r w:rsidRPr="00F353D9">
          <w:rPr>
            <w:rFonts w:ascii="Arial" w:eastAsia="Arial" w:hAnsi="Arial" w:cs="Arial"/>
            <w:u w:val="single"/>
          </w:rPr>
          <w:t>Rintamasotilaseläkelaki</w:t>
        </w:r>
      </w:hyperlink>
      <w:r w:rsidRPr="00F353D9">
        <w:rPr>
          <w:rFonts w:ascii="Arial" w:eastAsia="Arial" w:hAnsi="Arial" w:cs="Arial"/>
        </w:rPr>
        <w:t xml:space="preserve"> 19 § </w:t>
      </w:r>
      <w:r w:rsidR="00CF2269" w:rsidRPr="00F353D9">
        <w:rPr>
          <w:rFonts w:ascii="Arial" w:eastAsia="Arial" w:hAnsi="Arial" w:cs="Arial"/>
        </w:rPr>
        <w:t>8.7.2022</w:t>
      </w:r>
      <w:r w:rsidRPr="00F353D9">
        <w:rPr>
          <w:rFonts w:ascii="Arial" w:eastAsia="Arial" w:hAnsi="Arial" w:cs="Arial"/>
        </w:rPr>
        <w:t>/</w:t>
      </w:r>
      <w:r w:rsidR="00CF2269" w:rsidRPr="00F353D9">
        <w:rPr>
          <w:rFonts w:ascii="Arial" w:eastAsia="Arial" w:hAnsi="Arial" w:cs="Arial"/>
        </w:rPr>
        <w:t>579</w:t>
      </w:r>
      <w:r w:rsidRPr="00F353D9">
        <w:rPr>
          <w:rFonts w:ascii="Arial" w:eastAsia="Arial" w:hAnsi="Arial" w:cs="Arial"/>
        </w:rPr>
        <w:t xml:space="preserve">). </w:t>
      </w:r>
      <w:bookmarkStart w:id="5" w:name="_Toc82518228"/>
    </w:p>
    <w:p w14:paraId="55AE8BB1" w14:textId="48AD0FC3" w:rsidR="004375F3" w:rsidRPr="004375F3" w:rsidRDefault="005A41AC" w:rsidP="00751FAF">
      <w:pPr>
        <w:pStyle w:val="Otsikko11"/>
        <w:ind w:left="1418" w:hanging="1418"/>
      </w:pPr>
      <w:bookmarkStart w:id="6" w:name="_Toc211255236"/>
      <w:r w:rsidRPr="00DE7663">
        <w:t>H</w:t>
      </w:r>
      <w:r w:rsidR="00CF5E34" w:rsidRPr="00DE7663">
        <w:t>yvinvointialue</w:t>
      </w:r>
      <w:r>
        <w:t xml:space="preserve"> </w:t>
      </w:r>
      <w:r w:rsidR="004375F3" w:rsidRPr="004375F3">
        <w:t xml:space="preserve">rintamaveteraanien kotona asumista tukevien palveluiden </w:t>
      </w:r>
      <w:r w:rsidR="00141D8C">
        <w:t>jä</w:t>
      </w:r>
      <w:r w:rsidR="004375F3" w:rsidRPr="004375F3">
        <w:t>rjestäjänä</w:t>
      </w:r>
      <w:bookmarkEnd w:id="5"/>
      <w:bookmarkEnd w:id="6"/>
    </w:p>
    <w:p w14:paraId="3A4443BC" w14:textId="4D9F9F8E" w:rsidR="001B45FD" w:rsidRPr="000D14C8" w:rsidRDefault="001B45FD" w:rsidP="001B45FD">
      <w:pPr>
        <w:spacing w:after="220"/>
        <w:ind w:left="2608"/>
        <w:rPr>
          <w:rFonts w:ascii="Arial" w:eastAsia="Arial" w:hAnsi="Arial" w:cs="Arial"/>
        </w:rPr>
      </w:pPr>
      <w:r w:rsidRPr="000D14C8">
        <w:rPr>
          <w:rFonts w:ascii="Arial" w:eastAsia="Arial" w:hAnsi="Arial" w:cs="Arial"/>
        </w:rPr>
        <w:t xml:space="preserve">1.1.2023 alkaen </w:t>
      </w:r>
      <w:r w:rsidRPr="00464EAB">
        <w:rPr>
          <w:rFonts w:ascii="Arial" w:eastAsia="Arial" w:hAnsi="Arial" w:cs="Arial"/>
        </w:rPr>
        <w:t>siirty</w:t>
      </w:r>
      <w:r w:rsidR="000D14C8" w:rsidRPr="00464EAB">
        <w:rPr>
          <w:rFonts w:ascii="Arial" w:eastAsia="Arial" w:hAnsi="Arial" w:cs="Arial"/>
        </w:rPr>
        <w:t>i</w:t>
      </w:r>
      <w:r w:rsidRPr="00022C9C">
        <w:rPr>
          <w:rFonts w:ascii="Arial" w:eastAsia="Arial" w:hAnsi="Arial" w:cs="Arial"/>
        </w:rPr>
        <w:t xml:space="preserve"> rin</w:t>
      </w:r>
      <w:r w:rsidRPr="000D14C8">
        <w:rPr>
          <w:rFonts w:ascii="Arial" w:eastAsia="Arial" w:hAnsi="Arial" w:cs="Arial"/>
        </w:rPr>
        <w:t xml:space="preserve">tamaveteraaneille järjestettävien palveluiden hoito hyvinvointialueille. Poikkeuksena Ahvenanmaan kunnat ja Helsingin kaupunki, jotka järjestävät palvelut itse.  </w:t>
      </w:r>
    </w:p>
    <w:p w14:paraId="2431F4CC" w14:textId="2EA9FC3C" w:rsidR="004375F3" w:rsidRPr="00DE7663" w:rsidRDefault="004375F3" w:rsidP="004375F3">
      <w:pPr>
        <w:spacing w:after="220"/>
        <w:ind w:left="2608"/>
        <w:rPr>
          <w:rFonts w:ascii="Arial" w:eastAsia="Arial" w:hAnsi="Arial" w:cs="Arial"/>
        </w:rPr>
      </w:pPr>
      <w:r w:rsidRPr="00DE7663">
        <w:rPr>
          <w:rFonts w:ascii="Arial" w:eastAsia="Arial" w:hAnsi="Arial" w:cs="Arial"/>
        </w:rPr>
        <w:lastRenderedPageBreak/>
        <w:t xml:space="preserve">Valtio (eduskunta) myöntää vuosittain rintamaveteraanien kotona asumista tukeviin palveluihin määrärahaa, jolla </w:t>
      </w:r>
      <w:r w:rsidR="005A41AC" w:rsidRPr="00DE7663">
        <w:rPr>
          <w:rFonts w:ascii="Arial" w:eastAsia="Arial" w:hAnsi="Arial" w:cs="Arial"/>
        </w:rPr>
        <w:t xml:space="preserve">hyvinvointialueiden </w:t>
      </w:r>
      <w:r w:rsidRPr="00DE7663">
        <w:rPr>
          <w:rFonts w:ascii="Arial" w:eastAsia="Arial" w:hAnsi="Arial" w:cs="Arial"/>
        </w:rPr>
        <w:t xml:space="preserve">on määrä järjestää rintamaveteraaneille kotona asumista tukevat palvelut. </w:t>
      </w:r>
    </w:p>
    <w:p w14:paraId="2B88F460" w14:textId="2DB46FCC" w:rsidR="004375F3" w:rsidRPr="004375F3" w:rsidRDefault="004375F3" w:rsidP="004375F3">
      <w:pPr>
        <w:spacing w:after="220"/>
        <w:ind w:left="2608" w:firstLine="2"/>
        <w:rPr>
          <w:rFonts w:ascii="Arial" w:eastAsia="Arial" w:hAnsi="Arial" w:cs="Arial"/>
        </w:rPr>
      </w:pPr>
      <w:r w:rsidRPr="00DE7663">
        <w:rPr>
          <w:rFonts w:ascii="Arial" w:eastAsia="Arial" w:hAnsi="Arial" w:cs="Arial"/>
        </w:rPr>
        <w:t xml:space="preserve">On tärkeää, että </w:t>
      </w:r>
      <w:r w:rsidR="002B5466" w:rsidRPr="00DE7663">
        <w:rPr>
          <w:rFonts w:ascii="Arial" w:eastAsia="Arial" w:hAnsi="Arial" w:cs="Arial"/>
        </w:rPr>
        <w:t>hyvinvointialueet</w:t>
      </w:r>
      <w:r w:rsidRPr="00DE7663">
        <w:rPr>
          <w:rFonts w:ascii="Arial" w:eastAsia="Arial" w:hAnsi="Arial" w:cs="Arial"/>
        </w:rPr>
        <w:t xml:space="preserve"> ovat aktiivisesti yhteydessä rintamaveteraaneihin ja tarjoavat heidän tarpeensa mukaiset, lakisääteiset kotona asumista tukevat palvelut. Määrärahaa ei voi käyttää palkkakustannuksiin.</w:t>
      </w:r>
    </w:p>
    <w:p w14:paraId="4013DE8B" w14:textId="0346973A" w:rsidR="004375F3" w:rsidRPr="009071E2" w:rsidRDefault="004375F3" w:rsidP="004375F3">
      <w:pPr>
        <w:spacing w:after="220"/>
        <w:ind w:left="2608" w:firstLine="2"/>
        <w:rPr>
          <w:rFonts w:ascii="Arial" w:eastAsia="Arial" w:hAnsi="Arial" w:cs="Arial"/>
        </w:rPr>
      </w:pPr>
      <w:r w:rsidRPr="009071E2">
        <w:rPr>
          <w:rFonts w:ascii="Arial" w:eastAsia="Arial" w:hAnsi="Arial" w:cs="Arial"/>
        </w:rPr>
        <w:t>Palvelut perustuvat henkilökohtaisen palvelutarpeen kartoitukseen,</w:t>
      </w:r>
      <w:r w:rsidR="00052AF0">
        <w:rPr>
          <w:rFonts w:ascii="Arial" w:eastAsia="Arial" w:hAnsi="Arial" w:cs="Arial"/>
        </w:rPr>
        <w:t xml:space="preserve"> </w:t>
      </w:r>
      <w:r w:rsidR="00052AF0" w:rsidRPr="00022C9C">
        <w:rPr>
          <w:rFonts w:ascii="Arial" w:eastAsia="Arial" w:hAnsi="Arial" w:cs="Arial"/>
        </w:rPr>
        <w:t>joka tehdään muutenkin ikääntyneelle väestölle.</w:t>
      </w:r>
      <w:r w:rsidRPr="00022C9C">
        <w:rPr>
          <w:rFonts w:ascii="Arial" w:eastAsia="Arial" w:hAnsi="Arial" w:cs="Arial"/>
        </w:rPr>
        <w:t xml:space="preserve"> </w:t>
      </w:r>
      <w:r w:rsidR="006568F0" w:rsidRPr="00464EAB">
        <w:rPr>
          <w:rFonts w:ascii="Arial" w:eastAsia="Arial" w:hAnsi="Arial" w:cs="Arial"/>
        </w:rPr>
        <w:t>Tämän ohjeen mukaiset rintamaveteraanit ovat kuitenkin erityisryhmä, jolle palveluja myönnettäessä hyvinvointialue ei voi antaa tästä ohjeesta poikkeavia omia ohjeitaan</w:t>
      </w:r>
      <w:r w:rsidR="00481E7E" w:rsidRPr="00464EAB">
        <w:rPr>
          <w:rFonts w:ascii="Arial" w:eastAsia="Arial" w:hAnsi="Arial" w:cs="Arial"/>
        </w:rPr>
        <w:t xml:space="preserve">, </w:t>
      </w:r>
      <w:r w:rsidR="006568F0" w:rsidRPr="00464EAB">
        <w:rPr>
          <w:rFonts w:ascii="Arial" w:eastAsia="Arial" w:hAnsi="Arial" w:cs="Arial"/>
        </w:rPr>
        <w:t>eikä soveltaa samoja kriteerejä kuin muihin ikääntyneisiin.</w:t>
      </w:r>
      <w:r w:rsidR="006568F0" w:rsidRPr="006568F0">
        <w:rPr>
          <w:rFonts w:ascii="Arial" w:eastAsia="Arial" w:hAnsi="Arial" w:cs="Arial"/>
        </w:rPr>
        <w:t xml:space="preserve"> </w:t>
      </w:r>
      <w:r w:rsidR="005A41AC" w:rsidRPr="009071E2">
        <w:rPr>
          <w:rFonts w:ascii="Arial" w:eastAsia="Arial" w:hAnsi="Arial" w:cs="Arial"/>
        </w:rPr>
        <w:t>H</w:t>
      </w:r>
      <w:r w:rsidR="002B5466" w:rsidRPr="009071E2">
        <w:rPr>
          <w:rFonts w:ascii="Arial" w:eastAsia="Arial" w:hAnsi="Arial" w:cs="Arial"/>
        </w:rPr>
        <w:t>yvinvointialueilla</w:t>
      </w:r>
      <w:r w:rsidR="007E41BE" w:rsidRPr="009071E2">
        <w:rPr>
          <w:rFonts w:ascii="Arial" w:eastAsia="Arial" w:hAnsi="Arial" w:cs="Arial"/>
        </w:rPr>
        <w:t xml:space="preserve"> </w:t>
      </w:r>
      <w:r w:rsidRPr="009071E2">
        <w:rPr>
          <w:rFonts w:ascii="Arial" w:eastAsia="Arial" w:hAnsi="Arial" w:cs="Arial"/>
        </w:rPr>
        <w:t xml:space="preserve">on noudatettava Valtiokonttorin ohjeita silloin kun on kysymys valtion tälle erityisryhmälle lakisääteisiin palveluihin myöntämän rahoituksen käytöstä. </w:t>
      </w:r>
    </w:p>
    <w:p w14:paraId="554D41E7" w14:textId="2C33C008" w:rsidR="004375F3" w:rsidRPr="004375F3" w:rsidRDefault="004375F3" w:rsidP="004375F3">
      <w:pPr>
        <w:spacing w:after="220"/>
        <w:ind w:left="2608"/>
        <w:rPr>
          <w:rFonts w:ascii="Arial" w:eastAsia="Arial" w:hAnsi="Arial" w:cs="Arial"/>
          <w:color w:val="0070C0"/>
        </w:rPr>
      </w:pPr>
      <w:r w:rsidRPr="009071E2">
        <w:rPr>
          <w:rFonts w:ascii="Arial" w:eastAsia="Arial" w:hAnsi="Arial" w:cs="Arial"/>
        </w:rPr>
        <w:t xml:space="preserve">Tämän ohjekirjeen tarkoituksena on ohjata </w:t>
      </w:r>
      <w:r w:rsidR="002D199D" w:rsidRPr="009071E2">
        <w:rPr>
          <w:rFonts w:ascii="Arial" w:eastAsia="Arial" w:hAnsi="Arial" w:cs="Arial"/>
        </w:rPr>
        <w:t>hyvinvointialueita</w:t>
      </w:r>
      <w:r w:rsidR="007E41BE" w:rsidRPr="009071E2">
        <w:rPr>
          <w:rFonts w:ascii="Arial" w:eastAsia="Arial" w:hAnsi="Arial" w:cs="Arial"/>
        </w:rPr>
        <w:t xml:space="preserve"> </w:t>
      </w:r>
      <w:r w:rsidRPr="009071E2">
        <w:rPr>
          <w:rFonts w:ascii="Arial" w:eastAsia="Arial" w:hAnsi="Arial" w:cs="Arial"/>
        </w:rPr>
        <w:t xml:space="preserve">järjestämään määrärahan käyttötarkoitusta vastaavat palvelut palveluihin oikeutetuille rintamaveteraaneille. </w:t>
      </w:r>
      <w:r w:rsidRPr="009071E2">
        <w:rPr>
          <w:rFonts w:ascii="Arial" w:eastAsia="Arial" w:hAnsi="Arial" w:cs="Arial"/>
          <w:color w:val="0070C0"/>
        </w:rPr>
        <w:t>Sisällöltään muuttuneet</w:t>
      </w:r>
      <w:r w:rsidRPr="004375F3">
        <w:rPr>
          <w:rFonts w:ascii="Arial" w:eastAsia="Arial" w:hAnsi="Arial" w:cs="Arial"/>
          <w:color w:val="0070C0"/>
        </w:rPr>
        <w:t xml:space="preserve"> kohdat ovat sinisellä tekstillä.</w:t>
      </w:r>
    </w:p>
    <w:p w14:paraId="78BAA31D" w14:textId="524782F0" w:rsidR="00464EAB" w:rsidRDefault="00E61257" w:rsidP="00464EAB">
      <w:pPr>
        <w:ind w:left="2608"/>
        <w:rPr>
          <w:rFonts w:ascii="Arial" w:eastAsia="Arial" w:hAnsi="Arial" w:cs="Arial"/>
        </w:rPr>
      </w:pPr>
      <w:r w:rsidRPr="00464EAB">
        <w:rPr>
          <w:rFonts w:ascii="Arial" w:eastAsia="Arial" w:hAnsi="Arial" w:cs="Arial"/>
        </w:rPr>
        <w:t xml:space="preserve">Ohjekirje löytyy Valtiokonttorin kotisivuilta: </w:t>
      </w:r>
    </w:p>
    <w:p w14:paraId="3491D99C" w14:textId="77777777" w:rsidR="00AB3386" w:rsidRDefault="00AB3386" w:rsidP="00464EAB">
      <w:pPr>
        <w:ind w:left="2608"/>
        <w:rPr>
          <w:rFonts w:ascii="Arial" w:eastAsia="Arial" w:hAnsi="Arial" w:cs="Arial"/>
        </w:rPr>
      </w:pPr>
    </w:p>
    <w:p w14:paraId="1C771F1D" w14:textId="4A02B6AE" w:rsidR="00464EAB" w:rsidRPr="00AB3386" w:rsidRDefault="00AB3386" w:rsidP="00464EAB">
      <w:pPr>
        <w:ind w:left="2608"/>
        <w:rPr>
          <w:rStyle w:val="Hyperlinkki"/>
        </w:rPr>
      </w:pPr>
      <w:r>
        <w:rPr>
          <w:rFonts w:ascii="Arial" w:eastAsia="Arial" w:hAnsi="Arial" w:cs="Arial"/>
        </w:rPr>
        <w:fldChar w:fldCharType="begin"/>
      </w:r>
      <w:r>
        <w:rPr>
          <w:rFonts w:ascii="Arial" w:eastAsia="Arial" w:hAnsi="Arial" w:cs="Arial"/>
        </w:rPr>
        <w:instrText>HYPERLINK "https://www.valtiokonttori.fi/palvelut/korvaus-ja-vahinkopalvelut/rintamaveteraanien-palvelut/" \l "ohjeita-hyvinvointialueille-ja-kunnille_ohjekirjeet"</w:instrText>
      </w:r>
      <w:r>
        <w:rPr>
          <w:rFonts w:ascii="Arial" w:eastAsia="Arial" w:hAnsi="Arial" w:cs="Arial"/>
        </w:rPr>
      </w:r>
      <w:r>
        <w:rPr>
          <w:rFonts w:ascii="Arial" w:eastAsia="Arial" w:hAnsi="Arial" w:cs="Arial"/>
        </w:rPr>
        <w:fldChar w:fldCharType="separate"/>
      </w:r>
      <w:r w:rsidR="00464EAB" w:rsidRPr="00AB3386">
        <w:rPr>
          <w:rStyle w:val="Hyperlinkki"/>
          <w:rFonts w:ascii="Arial" w:eastAsia="Arial" w:hAnsi="Arial" w:cs="Arial"/>
        </w:rPr>
        <w:t>https://www.valtiokonttori.fi/palvelut/korvaus-ja-vahinkopalvelut/rintamaveteraanien-palvelut/#ohjeita-hyvinvointialueille-ja-kunnille_ohjekirjeet</w:t>
      </w:r>
    </w:p>
    <w:p w14:paraId="323F0A88" w14:textId="69FA6E9B" w:rsidR="00AB3386" w:rsidRPr="008F325F" w:rsidRDefault="00AB3386" w:rsidP="00464EAB">
      <w:pPr>
        <w:ind w:left="2608"/>
        <w:rPr>
          <w:rFonts w:ascii="Arial" w:eastAsia="Arial" w:hAnsi="Arial" w:cs="Arial"/>
        </w:rPr>
      </w:pPr>
      <w:r>
        <w:rPr>
          <w:rFonts w:ascii="Arial" w:eastAsia="Arial" w:hAnsi="Arial" w:cs="Arial"/>
        </w:rPr>
        <w:fldChar w:fldCharType="end"/>
      </w:r>
    </w:p>
    <w:p w14:paraId="0FE618BB" w14:textId="6CF251BA" w:rsidR="004375F3" w:rsidRPr="00464EAB" w:rsidRDefault="00E61257" w:rsidP="00E61257">
      <w:pPr>
        <w:spacing w:after="220"/>
        <w:ind w:left="2608"/>
        <w:rPr>
          <w:rFonts w:ascii="Arial" w:eastAsia="Arial" w:hAnsi="Arial" w:cs="Arial"/>
        </w:rPr>
      </w:pPr>
      <w:r w:rsidRPr="00464EAB">
        <w:rPr>
          <w:rFonts w:ascii="Arial" w:eastAsia="Arial" w:hAnsi="Arial" w:cs="Arial"/>
        </w:rPr>
        <w:t xml:space="preserve">Käytä ohjekirjettä sähköisenä, koska sitä päivitetään tarvittaessa. </w:t>
      </w:r>
    </w:p>
    <w:p w14:paraId="7699CAC9" w14:textId="1370D1FE" w:rsidR="007527DF" w:rsidRPr="007527DF" w:rsidRDefault="007527DF" w:rsidP="007527DF">
      <w:pPr>
        <w:pStyle w:val="Otsikko11"/>
        <w:ind w:left="1418" w:hanging="1418"/>
      </w:pPr>
      <w:bookmarkStart w:id="7" w:name="_Toc467150741"/>
      <w:bookmarkStart w:id="8" w:name="_Toc467163747"/>
      <w:bookmarkStart w:id="9" w:name="_Toc467665680"/>
      <w:bookmarkStart w:id="10" w:name="_Toc467665796"/>
      <w:bookmarkStart w:id="11" w:name="_Toc467667279"/>
      <w:bookmarkStart w:id="12" w:name="_Toc468711558"/>
      <w:bookmarkStart w:id="13" w:name="_Toc469655911"/>
      <w:bookmarkStart w:id="14" w:name="_Toc469656154"/>
      <w:bookmarkStart w:id="15" w:name="_Toc469656369"/>
      <w:bookmarkStart w:id="16" w:name="_Toc469660704"/>
      <w:bookmarkStart w:id="17" w:name="_Toc501631674"/>
      <w:bookmarkStart w:id="18" w:name="_Toc501631734"/>
      <w:bookmarkStart w:id="19" w:name="_Toc501631907"/>
      <w:bookmarkStart w:id="20" w:name="_Toc501632143"/>
      <w:bookmarkStart w:id="21" w:name="_Toc17966276"/>
      <w:bookmarkStart w:id="22" w:name="_Toc17971932"/>
      <w:bookmarkStart w:id="23" w:name="_Toc18050915"/>
      <w:bookmarkStart w:id="24" w:name="_Toc18054247"/>
      <w:bookmarkStart w:id="25" w:name="_Toc18057222"/>
      <w:bookmarkStart w:id="26" w:name="_Toc20382133"/>
      <w:bookmarkStart w:id="27" w:name="_Toc27391203"/>
      <w:bookmarkStart w:id="28" w:name="_Toc82518229"/>
      <w:bookmarkStart w:id="29" w:name="_Toc211255237"/>
      <w:r w:rsidRPr="004375F3">
        <w:rPr>
          <w:noProof/>
          <w:lang w:eastAsia="fi-FI"/>
        </w:rPr>
        <mc:AlternateContent>
          <mc:Choice Requires="wps">
            <w:drawing>
              <wp:anchor distT="0" distB="0" distL="114300" distR="114300" simplePos="0" relativeHeight="251658240" behindDoc="1" locked="0" layoutInCell="1" allowOverlap="1" wp14:anchorId="128388A0" wp14:editId="516A2C41">
                <wp:simplePos x="0" y="0"/>
                <wp:positionH relativeFrom="margin">
                  <wp:posOffset>805815</wp:posOffset>
                </wp:positionH>
                <wp:positionV relativeFrom="paragraph">
                  <wp:posOffset>259089</wp:posOffset>
                </wp:positionV>
                <wp:extent cx="5361709" cy="807522"/>
                <wp:effectExtent l="0" t="0" r="10795" b="12065"/>
                <wp:wrapNone/>
                <wp:docPr id="1" name="Suorakulmio 1"/>
                <wp:cNvGraphicFramePr/>
                <a:graphic xmlns:a="http://schemas.openxmlformats.org/drawingml/2006/main">
                  <a:graphicData uri="http://schemas.microsoft.com/office/word/2010/wordprocessingShape">
                    <wps:wsp>
                      <wps:cNvSpPr/>
                      <wps:spPr>
                        <a:xfrm>
                          <a:off x="0" y="0"/>
                          <a:ext cx="5361709" cy="80752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77A47" id="Suorakulmio 1" o:spid="_x0000_s1026" style="position:absolute;margin-left:63.45pt;margin-top:20.4pt;width:422.2pt;height:6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" fillcolor="window" strokecolor="windowText" strokeweight="2pt">
                <w10:wrap anchorx="margin"/>
              </v:rect>
            </w:pict>
          </mc:Fallback>
        </mc:AlternateConten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4375F3" w:rsidRPr="004375F3">
        <w:t>Määräraha ja sen maksaminen</w:t>
      </w:r>
      <w:bookmarkEnd w:id="28"/>
      <w:bookmarkEnd w:id="29"/>
      <w:r w:rsidR="004375F3" w:rsidRPr="004375F3">
        <w:t xml:space="preserve"> </w:t>
      </w:r>
    </w:p>
    <w:p w14:paraId="4895CE23" w14:textId="2CC97476" w:rsidR="004375F3" w:rsidRDefault="004375F3" w:rsidP="00E96468">
      <w:pPr>
        <w:spacing w:after="220"/>
        <w:ind w:left="2608"/>
        <w:rPr>
          <w:rFonts w:ascii="Arial" w:eastAsia="Arial" w:hAnsi="Arial" w:cs="Arial"/>
        </w:rPr>
      </w:pPr>
      <w:r w:rsidRPr="00022C9C">
        <w:rPr>
          <w:rFonts w:ascii="Arial" w:eastAsia="Arial" w:hAnsi="Arial" w:cs="Arial"/>
        </w:rPr>
        <w:t xml:space="preserve">Valtiokonttori maksaa </w:t>
      </w:r>
      <w:r w:rsidR="002D199D" w:rsidRPr="00022C9C">
        <w:rPr>
          <w:rFonts w:ascii="Arial" w:eastAsia="Arial" w:hAnsi="Arial" w:cs="Arial"/>
        </w:rPr>
        <w:t>hyvinvointialueille</w:t>
      </w:r>
      <w:r w:rsidRPr="00022C9C">
        <w:rPr>
          <w:rFonts w:ascii="Arial" w:eastAsia="Arial" w:hAnsi="Arial" w:cs="Arial"/>
        </w:rPr>
        <w:t xml:space="preserve"> kotona asumista tukevien palveluiden määrärahan tammikuun </w:t>
      </w:r>
      <w:r w:rsidRPr="00830B68">
        <w:rPr>
          <w:rFonts w:ascii="Arial" w:eastAsia="Arial" w:hAnsi="Arial" w:cs="Arial"/>
        </w:rPr>
        <w:t>lopussa 202</w:t>
      </w:r>
      <w:r w:rsidR="00D26D00">
        <w:rPr>
          <w:rFonts w:ascii="Arial" w:eastAsia="Arial" w:hAnsi="Arial" w:cs="Arial"/>
        </w:rPr>
        <w:t>6</w:t>
      </w:r>
      <w:r w:rsidRPr="00830B68">
        <w:rPr>
          <w:rFonts w:ascii="Arial" w:eastAsia="Arial" w:hAnsi="Arial" w:cs="Arial"/>
        </w:rPr>
        <w:t>. Se on käytettävä vuoden 202</w:t>
      </w:r>
      <w:r w:rsidR="00D26D00">
        <w:rPr>
          <w:rFonts w:ascii="Arial" w:eastAsia="Arial" w:hAnsi="Arial" w:cs="Arial"/>
        </w:rPr>
        <w:t>6</w:t>
      </w:r>
      <w:r w:rsidRPr="00830B68">
        <w:rPr>
          <w:rFonts w:ascii="Arial" w:eastAsia="Arial" w:hAnsi="Arial" w:cs="Arial"/>
        </w:rPr>
        <w:t xml:space="preserve"> aikana. Määräraha maksetaan</w:t>
      </w:r>
      <w:r w:rsidRPr="00022C9C">
        <w:rPr>
          <w:rFonts w:ascii="Arial" w:eastAsia="Arial" w:hAnsi="Arial" w:cs="Arial"/>
        </w:rPr>
        <w:t xml:space="preserve"> </w:t>
      </w:r>
      <w:r w:rsidR="002D199D" w:rsidRPr="00022C9C">
        <w:rPr>
          <w:rFonts w:ascii="Arial" w:eastAsia="Arial" w:hAnsi="Arial" w:cs="Arial"/>
        </w:rPr>
        <w:t>hyvinvointialuee</w:t>
      </w:r>
      <w:r w:rsidR="00954B05" w:rsidRPr="00022C9C">
        <w:rPr>
          <w:rFonts w:ascii="Arial" w:eastAsia="Arial" w:hAnsi="Arial" w:cs="Arial"/>
        </w:rPr>
        <w:t>n</w:t>
      </w:r>
      <w:r w:rsidRPr="00022C9C">
        <w:rPr>
          <w:rFonts w:ascii="Arial" w:eastAsia="Arial" w:hAnsi="Arial" w:cs="Arial"/>
        </w:rPr>
        <w:t xml:space="preserve"> Valtiokonttorille ilmoittaman arvion suuruisena</w:t>
      </w:r>
      <w:r w:rsidRPr="004375F3">
        <w:rPr>
          <w:rFonts w:ascii="Arial" w:eastAsia="Arial" w:hAnsi="Arial" w:cs="Arial"/>
        </w:rPr>
        <w:t xml:space="preserve">. </w:t>
      </w:r>
    </w:p>
    <w:p w14:paraId="3611E5A3" w14:textId="77777777" w:rsidR="004375F3" w:rsidRPr="004375F3" w:rsidRDefault="004375F3" w:rsidP="004375F3">
      <w:pPr>
        <w:rPr>
          <w:rFonts w:ascii="Arial" w:eastAsia="Arial" w:hAnsi="Arial" w:cs="Arial"/>
        </w:rPr>
      </w:pPr>
      <w:r w:rsidRPr="004375F3">
        <w:rPr>
          <w:rFonts w:ascii="Arial" w:eastAsia="Arial" w:hAnsi="Arial" w:cs="Arial"/>
        </w:rPr>
        <w:t xml:space="preserve"> </w:t>
      </w:r>
    </w:p>
    <w:p w14:paraId="67A37EA5" w14:textId="77777777" w:rsidR="004375F3" w:rsidRPr="004375F3" w:rsidRDefault="004375F3" w:rsidP="00B76E94">
      <w:pPr>
        <w:pStyle w:val="Otsikko21"/>
        <w:tabs>
          <w:tab w:val="clear" w:pos="360"/>
        </w:tabs>
        <w:ind w:left="1418" w:hanging="1418"/>
      </w:pPr>
      <w:bookmarkStart w:id="30" w:name="_Toc82518230"/>
      <w:bookmarkStart w:id="31" w:name="_Toc211255238"/>
      <w:r w:rsidRPr="004375F3">
        <w:t>Määrärahojen käyttö</w:t>
      </w:r>
      <w:bookmarkEnd w:id="30"/>
      <w:bookmarkEnd w:id="31"/>
      <w:r w:rsidRPr="004375F3">
        <w:t xml:space="preserve"> </w:t>
      </w:r>
    </w:p>
    <w:p w14:paraId="063E7762" w14:textId="5197C54E" w:rsidR="004375F3" w:rsidRPr="00830B68" w:rsidRDefault="004375F3" w:rsidP="004375F3">
      <w:pPr>
        <w:spacing w:after="220"/>
        <w:ind w:left="2608"/>
        <w:rPr>
          <w:rFonts w:ascii="Arial" w:eastAsia="Arial" w:hAnsi="Arial" w:cs="Arial"/>
        </w:rPr>
      </w:pPr>
      <w:r w:rsidRPr="00830B68">
        <w:rPr>
          <w:rFonts w:ascii="Arial" w:eastAsia="Arial" w:hAnsi="Arial" w:cs="Arial"/>
        </w:rPr>
        <w:t>Määrärahalla järjestetään palveluja vuoden 202</w:t>
      </w:r>
      <w:r w:rsidR="00D26D00">
        <w:rPr>
          <w:rFonts w:ascii="Arial" w:eastAsia="Arial" w:hAnsi="Arial" w:cs="Arial"/>
        </w:rPr>
        <w:t>6</w:t>
      </w:r>
      <w:r w:rsidRPr="00830B68">
        <w:rPr>
          <w:rFonts w:ascii="Arial" w:eastAsia="Arial" w:hAnsi="Arial" w:cs="Arial"/>
        </w:rPr>
        <w:t xml:space="preserve"> aikana. Vuoden 202</w:t>
      </w:r>
      <w:r w:rsidR="00D26D00">
        <w:rPr>
          <w:rFonts w:ascii="Arial" w:eastAsia="Arial" w:hAnsi="Arial" w:cs="Arial"/>
        </w:rPr>
        <w:t>6</w:t>
      </w:r>
      <w:r w:rsidRPr="00830B68">
        <w:rPr>
          <w:rFonts w:ascii="Arial" w:eastAsia="Arial" w:hAnsi="Arial" w:cs="Arial"/>
        </w:rPr>
        <w:t xml:space="preserve"> puolella annettujen palvelujen laskuja voidaan kuitenkin maksaa vielä vuoden 202</w:t>
      </w:r>
      <w:r w:rsidR="00D26D00">
        <w:rPr>
          <w:rFonts w:ascii="Arial" w:eastAsia="Arial" w:hAnsi="Arial" w:cs="Arial"/>
        </w:rPr>
        <w:t>7</w:t>
      </w:r>
      <w:r w:rsidRPr="00830B68">
        <w:rPr>
          <w:rFonts w:ascii="Arial" w:eastAsia="Arial" w:hAnsi="Arial" w:cs="Arial"/>
        </w:rPr>
        <w:t xml:space="preserve"> </w:t>
      </w:r>
      <w:r w:rsidR="00717959" w:rsidRPr="00830B68">
        <w:rPr>
          <w:rFonts w:ascii="Arial" w:eastAsia="Arial" w:hAnsi="Arial" w:cs="Arial"/>
        </w:rPr>
        <w:t>alku</w:t>
      </w:r>
      <w:r w:rsidRPr="00830B68">
        <w:rPr>
          <w:rFonts w:ascii="Arial" w:eastAsia="Arial" w:hAnsi="Arial" w:cs="Arial"/>
        </w:rPr>
        <w:t xml:space="preserve">puolella. </w:t>
      </w:r>
    </w:p>
    <w:p w14:paraId="25768C3F" w14:textId="77777777" w:rsidR="004375F3" w:rsidRPr="00022C9C" w:rsidRDefault="004375F3" w:rsidP="00B76E94">
      <w:pPr>
        <w:pStyle w:val="Otsikko21"/>
        <w:tabs>
          <w:tab w:val="clear" w:pos="360"/>
        </w:tabs>
        <w:ind w:left="1418" w:hanging="1418"/>
      </w:pPr>
      <w:bookmarkStart w:id="32" w:name="_Toc82518231"/>
      <w:bookmarkStart w:id="33" w:name="_Toc211255239"/>
      <w:r w:rsidRPr="00022C9C">
        <w:t>Maksetun ennakon täydentäminen</w:t>
      </w:r>
      <w:bookmarkEnd w:id="32"/>
      <w:bookmarkEnd w:id="33"/>
    </w:p>
    <w:p w14:paraId="4FEF15B7" w14:textId="6725ED10" w:rsidR="004375F3" w:rsidRPr="00FC73D3" w:rsidRDefault="004375F3" w:rsidP="004375F3">
      <w:pPr>
        <w:spacing w:after="220"/>
        <w:ind w:left="2608"/>
        <w:rPr>
          <w:rFonts w:ascii="Arial" w:eastAsia="Arial" w:hAnsi="Arial" w:cs="Arial"/>
        </w:rPr>
      </w:pPr>
      <w:r w:rsidRPr="00022C9C">
        <w:rPr>
          <w:rFonts w:ascii="Arial" w:eastAsia="Arial" w:hAnsi="Arial" w:cs="Arial"/>
        </w:rPr>
        <w:t xml:space="preserve">Jos </w:t>
      </w:r>
      <w:r w:rsidR="00187A2E" w:rsidRPr="00022C9C">
        <w:rPr>
          <w:rFonts w:ascii="Arial" w:eastAsia="Arial" w:hAnsi="Arial" w:cs="Arial"/>
        </w:rPr>
        <w:t>hyvinvointialue</w:t>
      </w:r>
      <w:r w:rsidRPr="00022C9C">
        <w:rPr>
          <w:rFonts w:ascii="Arial" w:eastAsia="Arial" w:hAnsi="Arial" w:cs="Arial"/>
        </w:rPr>
        <w:t xml:space="preserve"> on arvioinut määrärahatarpeen liian pieneksi, </w:t>
      </w:r>
      <w:r w:rsidRPr="00FC73D3">
        <w:rPr>
          <w:rFonts w:ascii="Arial" w:eastAsia="Arial" w:hAnsi="Arial" w:cs="Arial"/>
          <w:b/>
          <w:bCs/>
        </w:rPr>
        <w:t>maksettua ennakkoa voidaan täydentää loppuvuonna</w:t>
      </w:r>
      <w:r w:rsidR="00707F10" w:rsidRPr="00FC73D3">
        <w:rPr>
          <w:rFonts w:ascii="Arial" w:eastAsia="Arial" w:hAnsi="Arial" w:cs="Arial"/>
          <w:b/>
          <w:bCs/>
        </w:rPr>
        <w:t xml:space="preserve"> </w:t>
      </w:r>
      <w:r w:rsidR="00052AF0" w:rsidRPr="00FC73D3">
        <w:rPr>
          <w:rFonts w:ascii="Arial" w:eastAsia="Arial" w:hAnsi="Arial" w:cs="Arial"/>
          <w:b/>
          <w:bCs/>
        </w:rPr>
        <w:t xml:space="preserve">ainoastaan </w:t>
      </w:r>
      <w:r w:rsidR="00707F10" w:rsidRPr="00FC73D3">
        <w:rPr>
          <w:rFonts w:ascii="Arial" w:eastAsia="Arial" w:hAnsi="Arial" w:cs="Arial"/>
          <w:b/>
          <w:bCs/>
        </w:rPr>
        <w:t>yhden</w:t>
      </w:r>
      <w:r w:rsidR="001503DD" w:rsidRPr="00FC73D3">
        <w:rPr>
          <w:rFonts w:ascii="Arial" w:eastAsia="Arial" w:hAnsi="Arial" w:cs="Arial"/>
          <w:b/>
          <w:bCs/>
        </w:rPr>
        <w:t xml:space="preserve"> kerran</w:t>
      </w:r>
      <w:r w:rsidR="00AC433E" w:rsidRPr="00FC73D3">
        <w:rPr>
          <w:rFonts w:ascii="Arial" w:eastAsia="Arial" w:hAnsi="Arial" w:cs="Arial"/>
          <w:b/>
          <w:bCs/>
        </w:rPr>
        <w:t xml:space="preserve">, eikä </w:t>
      </w:r>
      <w:r w:rsidR="00AC433E" w:rsidRPr="00830B68">
        <w:rPr>
          <w:rFonts w:ascii="Arial" w:eastAsia="Arial" w:hAnsi="Arial" w:cs="Arial"/>
          <w:b/>
          <w:bCs/>
        </w:rPr>
        <w:t>sitä ole mahdollista saada takautuvasti</w:t>
      </w:r>
      <w:r w:rsidR="001503DD" w:rsidRPr="00830B68">
        <w:rPr>
          <w:rFonts w:ascii="Arial" w:eastAsia="Arial" w:hAnsi="Arial" w:cs="Arial"/>
          <w:b/>
          <w:bCs/>
        </w:rPr>
        <w:t xml:space="preserve"> lisää</w:t>
      </w:r>
      <w:r w:rsidRPr="00830B68">
        <w:rPr>
          <w:rFonts w:ascii="Arial" w:eastAsia="Arial" w:hAnsi="Arial" w:cs="Arial"/>
          <w:b/>
          <w:bCs/>
        </w:rPr>
        <w:t xml:space="preserve">. </w:t>
      </w:r>
      <w:r w:rsidRPr="00830B68">
        <w:rPr>
          <w:rFonts w:ascii="Arial" w:eastAsia="Arial" w:hAnsi="Arial" w:cs="Arial"/>
        </w:rPr>
        <w:t>Valtiokonttori lähettää vuoden 202</w:t>
      </w:r>
      <w:r w:rsidR="00D26D00">
        <w:rPr>
          <w:rFonts w:ascii="Arial" w:eastAsia="Arial" w:hAnsi="Arial" w:cs="Arial"/>
        </w:rPr>
        <w:t>6</w:t>
      </w:r>
      <w:r w:rsidRPr="00830B68">
        <w:rPr>
          <w:rFonts w:ascii="Arial" w:eastAsia="Arial" w:hAnsi="Arial" w:cs="Arial"/>
        </w:rPr>
        <w:t xml:space="preserve"> mahdollisesta täydentämistarpeesta erillisen kyselyn syyskuussa</w:t>
      </w:r>
      <w:r w:rsidR="00A73405" w:rsidRPr="00830B68">
        <w:rPr>
          <w:rFonts w:ascii="Arial" w:eastAsia="Arial" w:hAnsi="Arial" w:cs="Arial"/>
        </w:rPr>
        <w:t xml:space="preserve"> ja siihen on vastattava 30.9.202</w:t>
      </w:r>
      <w:r w:rsidR="00D26D00">
        <w:rPr>
          <w:rFonts w:ascii="Arial" w:eastAsia="Arial" w:hAnsi="Arial" w:cs="Arial"/>
        </w:rPr>
        <w:t>6</w:t>
      </w:r>
      <w:r w:rsidR="006542C0" w:rsidRPr="00830B68">
        <w:rPr>
          <w:rFonts w:ascii="Arial" w:eastAsia="Arial" w:hAnsi="Arial" w:cs="Arial"/>
        </w:rPr>
        <w:t xml:space="preserve"> </w:t>
      </w:r>
      <w:r w:rsidR="006542C0" w:rsidRPr="00FC73D3">
        <w:rPr>
          <w:rFonts w:ascii="Arial" w:eastAsia="Arial" w:hAnsi="Arial" w:cs="Arial"/>
        </w:rPr>
        <w:t>mennessä</w:t>
      </w:r>
      <w:r w:rsidRPr="00FC73D3">
        <w:rPr>
          <w:rFonts w:ascii="Arial" w:eastAsia="Arial" w:hAnsi="Arial" w:cs="Arial"/>
        </w:rPr>
        <w:t>.</w:t>
      </w:r>
      <w:r w:rsidR="00C3710B" w:rsidRPr="00FC73D3">
        <w:rPr>
          <w:rFonts w:ascii="Arial" w:eastAsia="Arial" w:hAnsi="Arial" w:cs="Arial"/>
        </w:rPr>
        <w:t xml:space="preserve"> </w:t>
      </w:r>
    </w:p>
    <w:p w14:paraId="2220FC9A" w14:textId="0519F5B4" w:rsidR="004375F3" w:rsidRPr="00830B68" w:rsidRDefault="004375F3" w:rsidP="00B76E94">
      <w:pPr>
        <w:pStyle w:val="Otsikko21"/>
        <w:tabs>
          <w:tab w:val="clear" w:pos="360"/>
        </w:tabs>
      </w:pPr>
      <w:bookmarkStart w:id="34" w:name="_Toc82518232"/>
      <w:bookmarkStart w:id="35" w:name="_Toc211255240"/>
      <w:r w:rsidRPr="00830B68">
        <w:lastRenderedPageBreak/>
        <w:t>Määrärahakysely vuodelle 202</w:t>
      </w:r>
      <w:bookmarkEnd w:id="34"/>
      <w:r w:rsidR="00D26D00">
        <w:t>7</w:t>
      </w:r>
      <w:bookmarkEnd w:id="35"/>
    </w:p>
    <w:p w14:paraId="668761BB" w14:textId="5EC84A79" w:rsidR="004375F3" w:rsidRPr="00830B68" w:rsidRDefault="004375F3" w:rsidP="004375F3">
      <w:pPr>
        <w:spacing w:after="220"/>
        <w:ind w:left="2608"/>
        <w:rPr>
          <w:rFonts w:ascii="Arial" w:eastAsia="Arial" w:hAnsi="Arial" w:cs="Arial"/>
        </w:rPr>
      </w:pPr>
      <w:r w:rsidRPr="00830B68">
        <w:rPr>
          <w:rFonts w:ascii="Arial" w:eastAsia="Arial" w:hAnsi="Arial" w:cs="Arial"/>
        </w:rPr>
        <w:t xml:space="preserve">Valtiokonttori kysyy </w:t>
      </w:r>
      <w:r w:rsidR="006C0975" w:rsidRPr="00830B68">
        <w:rPr>
          <w:rFonts w:ascii="Arial" w:eastAsia="Arial" w:hAnsi="Arial" w:cs="Arial"/>
        </w:rPr>
        <w:t>hyvinvointi</w:t>
      </w:r>
      <w:r w:rsidR="00F83692" w:rsidRPr="00830B68">
        <w:rPr>
          <w:rFonts w:ascii="Arial" w:eastAsia="Arial" w:hAnsi="Arial" w:cs="Arial"/>
        </w:rPr>
        <w:t>alueilta</w:t>
      </w:r>
      <w:r w:rsidRPr="00830B68">
        <w:rPr>
          <w:rFonts w:ascii="Arial" w:eastAsia="Arial" w:hAnsi="Arial" w:cs="Arial"/>
        </w:rPr>
        <w:t xml:space="preserve"> arvion määrärahatarpeesta ja maksaa arvion mukaista ennakkoa palveluiden järjestämistä varten. </w:t>
      </w:r>
      <w:r w:rsidR="005A41AC" w:rsidRPr="00830B68">
        <w:rPr>
          <w:rFonts w:ascii="Arial" w:eastAsia="Arial" w:hAnsi="Arial" w:cs="Arial"/>
        </w:rPr>
        <w:t>H</w:t>
      </w:r>
      <w:r w:rsidR="006C0975" w:rsidRPr="00830B68">
        <w:rPr>
          <w:rFonts w:ascii="Arial" w:eastAsia="Arial" w:hAnsi="Arial" w:cs="Arial"/>
        </w:rPr>
        <w:t>yvinvoint</w:t>
      </w:r>
      <w:r w:rsidR="00F83692" w:rsidRPr="00830B68">
        <w:rPr>
          <w:rFonts w:ascii="Arial" w:eastAsia="Arial" w:hAnsi="Arial" w:cs="Arial"/>
        </w:rPr>
        <w:t>ialueen</w:t>
      </w:r>
      <w:r w:rsidR="006C0975" w:rsidRPr="00830B68">
        <w:rPr>
          <w:rFonts w:ascii="Arial" w:eastAsia="Arial" w:hAnsi="Arial" w:cs="Arial"/>
        </w:rPr>
        <w:t xml:space="preserve"> </w:t>
      </w:r>
      <w:r w:rsidRPr="00830B68">
        <w:rPr>
          <w:rFonts w:ascii="Arial" w:eastAsia="Arial" w:hAnsi="Arial" w:cs="Arial"/>
        </w:rPr>
        <w:t xml:space="preserve">arvion tulee perustua arvioon niistä kustannuksista, jotka sille aiheutuvat palvelujen järjestämisestä. </w:t>
      </w:r>
      <w:r w:rsidRPr="00725D2C">
        <w:rPr>
          <w:rFonts w:ascii="Arial" w:eastAsia="Arial" w:hAnsi="Arial" w:cs="Arial"/>
          <w:b/>
          <w:bCs/>
        </w:rPr>
        <w:t>Kustannuksia ei tule yliarvioida, koska</w:t>
      </w:r>
      <w:r w:rsidR="00187A2E" w:rsidRPr="00725D2C">
        <w:rPr>
          <w:rFonts w:ascii="Arial" w:eastAsia="Arial" w:hAnsi="Arial" w:cs="Arial"/>
          <w:b/>
          <w:bCs/>
        </w:rPr>
        <w:t xml:space="preserve"> </w:t>
      </w:r>
      <w:r w:rsidR="006C0975" w:rsidRPr="00725D2C">
        <w:rPr>
          <w:rFonts w:ascii="Arial" w:eastAsia="Arial" w:hAnsi="Arial" w:cs="Arial"/>
          <w:b/>
          <w:bCs/>
        </w:rPr>
        <w:t>hyvinvointi</w:t>
      </w:r>
      <w:r w:rsidR="00F83692" w:rsidRPr="00725D2C">
        <w:rPr>
          <w:rFonts w:ascii="Arial" w:eastAsia="Arial" w:hAnsi="Arial" w:cs="Arial"/>
          <w:b/>
          <w:bCs/>
        </w:rPr>
        <w:t>alueen</w:t>
      </w:r>
      <w:r w:rsidRPr="00725D2C">
        <w:rPr>
          <w:rFonts w:ascii="Arial" w:eastAsia="Arial" w:hAnsi="Arial" w:cs="Arial"/>
          <w:b/>
          <w:bCs/>
        </w:rPr>
        <w:t xml:space="preserve"> on mahdollista saada loppuvuodesta täydentävä erä, jos arvio osoittautuu liian pieneksi.</w:t>
      </w:r>
      <w:r w:rsidRPr="00830B68">
        <w:rPr>
          <w:rFonts w:ascii="Arial" w:eastAsia="Arial" w:hAnsi="Arial" w:cs="Arial"/>
        </w:rPr>
        <w:t xml:space="preserve"> Valtiokonttori voi tarvittaessa pyytää</w:t>
      </w:r>
      <w:r w:rsidR="00187A2E" w:rsidRPr="00830B68">
        <w:rPr>
          <w:rFonts w:ascii="Arial" w:eastAsia="Arial" w:hAnsi="Arial" w:cs="Arial"/>
        </w:rPr>
        <w:t xml:space="preserve"> </w:t>
      </w:r>
      <w:r w:rsidR="006C0975" w:rsidRPr="00830B68">
        <w:rPr>
          <w:rFonts w:ascii="Arial" w:eastAsia="Arial" w:hAnsi="Arial" w:cs="Arial"/>
        </w:rPr>
        <w:t>hyvinvointi</w:t>
      </w:r>
      <w:r w:rsidR="00F83692" w:rsidRPr="00830B68">
        <w:rPr>
          <w:rFonts w:ascii="Arial" w:eastAsia="Arial" w:hAnsi="Arial" w:cs="Arial"/>
        </w:rPr>
        <w:t>alueelta</w:t>
      </w:r>
      <w:r w:rsidR="007E41BE" w:rsidRPr="00830B68">
        <w:rPr>
          <w:rFonts w:ascii="Arial" w:eastAsia="Arial" w:hAnsi="Arial" w:cs="Arial"/>
        </w:rPr>
        <w:t xml:space="preserve"> </w:t>
      </w:r>
      <w:r w:rsidRPr="00830B68">
        <w:rPr>
          <w:rFonts w:ascii="Arial" w:eastAsia="Arial" w:hAnsi="Arial" w:cs="Arial"/>
        </w:rPr>
        <w:t xml:space="preserve">tarkempia tietoja </w:t>
      </w:r>
      <w:r w:rsidR="00673DFC" w:rsidRPr="00830B68">
        <w:rPr>
          <w:rFonts w:ascii="Arial" w:eastAsia="Arial" w:hAnsi="Arial" w:cs="Arial"/>
        </w:rPr>
        <w:t xml:space="preserve">sen </w:t>
      </w:r>
      <w:r w:rsidRPr="00830B68">
        <w:rPr>
          <w:rFonts w:ascii="Arial" w:eastAsia="Arial" w:hAnsi="Arial" w:cs="Arial"/>
        </w:rPr>
        <w:t>tekemän a</w:t>
      </w:r>
      <w:r w:rsidR="00A64F4E" w:rsidRPr="00830B68">
        <w:rPr>
          <w:rFonts w:ascii="Arial" w:eastAsia="Arial" w:hAnsi="Arial" w:cs="Arial"/>
        </w:rPr>
        <w:t>r</w:t>
      </w:r>
      <w:r w:rsidRPr="00830B68">
        <w:rPr>
          <w:rFonts w:ascii="Arial" w:eastAsia="Arial" w:hAnsi="Arial" w:cs="Arial"/>
        </w:rPr>
        <w:t>vion perusteista.</w:t>
      </w:r>
    </w:p>
    <w:p w14:paraId="72BD2F34" w14:textId="03C42245" w:rsidR="004375F3" w:rsidRPr="00830B68" w:rsidRDefault="004375F3" w:rsidP="004375F3">
      <w:pPr>
        <w:spacing w:after="220"/>
        <w:ind w:left="2608"/>
        <w:rPr>
          <w:rFonts w:ascii="Arial" w:eastAsia="Arial" w:hAnsi="Arial" w:cs="Arial"/>
        </w:rPr>
      </w:pPr>
      <w:r w:rsidRPr="00830B68">
        <w:rPr>
          <w:rFonts w:ascii="Arial" w:eastAsia="Arial" w:hAnsi="Arial" w:cs="Arial"/>
        </w:rPr>
        <w:t>Kysely määrärahan tarpeesta vuodelle 202</w:t>
      </w:r>
      <w:r w:rsidR="00D26D00">
        <w:rPr>
          <w:rFonts w:ascii="Arial" w:eastAsia="Arial" w:hAnsi="Arial" w:cs="Arial"/>
        </w:rPr>
        <w:t>7</w:t>
      </w:r>
      <w:r w:rsidRPr="00830B68">
        <w:rPr>
          <w:rFonts w:ascii="Arial" w:eastAsia="Arial" w:hAnsi="Arial" w:cs="Arial"/>
        </w:rPr>
        <w:t xml:space="preserve"> lähetetään </w:t>
      </w:r>
      <w:r w:rsidR="00A64F4E" w:rsidRPr="00830B68">
        <w:rPr>
          <w:rFonts w:ascii="Arial" w:eastAsia="Arial" w:hAnsi="Arial" w:cs="Arial"/>
        </w:rPr>
        <w:t xml:space="preserve">hyvinvointialueille </w:t>
      </w:r>
      <w:r w:rsidR="005957F3" w:rsidRPr="00830B68">
        <w:rPr>
          <w:rFonts w:ascii="Arial" w:eastAsia="Arial" w:hAnsi="Arial" w:cs="Arial"/>
        </w:rPr>
        <w:t>marraskuussa</w:t>
      </w:r>
      <w:r w:rsidR="00B9005E" w:rsidRPr="00830B68">
        <w:rPr>
          <w:rFonts w:ascii="Arial" w:eastAsia="Arial" w:hAnsi="Arial" w:cs="Arial"/>
        </w:rPr>
        <w:t xml:space="preserve"> 202</w:t>
      </w:r>
      <w:r w:rsidR="00D26D00">
        <w:rPr>
          <w:rFonts w:ascii="Arial" w:eastAsia="Arial" w:hAnsi="Arial" w:cs="Arial"/>
        </w:rPr>
        <w:t>6</w:t>
      </w:r>
      <w:r w:rsidRPr="00830B68">
        <w:rPr>
          <w:rFonts w:ascii="Arial" w:eastAsia="Arial" w:hAnsi="Arial" w:cs="Arial"/>
        </w:rPr>
        <w:t xml:space="preserve"> ja siihen tulee vastata </w:t>
      </w:r>
      <w:r w:rsidR="000136D1" w:rsidRPr="00830B68">
        <w:rPr>
          <w:rFonts w:ascii="Arial" w:eastAsia="Arial" w:hAnsi="Arial" w:cs="Arial"/>
        </w:rPr>
        <w:t>1</w:t>
      </w:r>
      <w:r w:rsidR="00A21D85" w:rsidRPr="00830B68">
        <w:rPr>
          <w:rFonts w:ascii="Arial" w:eastAsia="Arial" w:hAnsi="Arial" w:cs="Arial"/>
        </w:rPr>
        <w:t>2</w:t>
      </w:r>
      <w:r w:rsidR="00673DFC" w:rsidRPr="00830B68">
        <w:rPr>
          <w:rFonts w:ascii="Arial" w:eastAsia="Arial" w:hAnsi="Arial" w:cs="Arial"/>
        </w:rPr>
        <w:t>.12.</w:t>
      </w:r>
      <w:r w:rsidR="00B9005E" w:rsidRPr="00830B68">
        <w:rPr>
          <w:rFonts w:ascii="Arial" w:eastAsia="Arial" w:hAnsi="Arial" w:cs="Arial"/>
        </w:rPr>
        <w:t>202</w:t>
      </w:r>
      <w:r w:rsidR="00D26D00">
        <w:rPr>
          <w:rFonts w:ascii="Arial" w:eastAsia="Arial" w:hAnsi="Arial" w:cs="Arial"/>
        </w:rPr>
        <w:t>6</w:t>
      </w:r>
      <w:r w:rsidRPr="00830B68">
        <w:rPr>
          <w:rFonts w:ascii="Arial" w:eastAsia="Arial" w:hAnsi="Arial" w:cs="Arial"/>
        </w:rPr>
        <w:t xml:space="preserve"> mennessä. </w:t>
      </w:r>
    </w:p>
    <w:p w14:paraId="5EC8C9C9" w14:textId="7C2C5026" w:rsidR="004375F3" w:rsidRPr="00830B68" w:rsidRDefault="004375F3" w:rsidP="00B76E94">
      <w:pPr>
        <w:pStyle w:val="Otsikko21"/>
        <w:tabs>
          <w:tab w:val="clear" w:pos="360"/>
        </w:tabs>
      </w:pPr>
      <w:bookmarkStart w:id="36" w:name="_Toc82518233"/>
      <w:bookmarkStart w:id="37" w:name="_Toc211255241"/>
      <w:r w:rsidRPr="00022C9C">
        <w:t xml:space="preserve">Selvitys palveluiden aiheuttamista kustannuksista vuonna </w:t>
      </w:r>
      <w:r w:rsidRPr="00830B68">
        <w:t>202</w:t>
      </w:r>
      <w:bookmarkEnd w:id="36"/>
      <w:r w:rsidR="00D26D00">
        <w:t>6</w:t>
      </w:r>
      <w:bookmarkEnd w:id="37"/>
    </w:p>
    <w:p w14:paraId="57F21370" w14:textId="1E8E87EC" w:rsidR="004375F3" w:rsidRPr="00022C9C" w:rsidRDefault="002B6F55" w:rsidP="004375F3">
      <w:pPr>
        <w:spacing w:after="220"/>
        <w:ind w:left="2608"/>
        <w:rPr>
          <w:rFonts w:ascii="Arial" w:eastAsia="Arial" w:hAnsi="Arial" w:cs="Arial"/>
        </w:rPr>
      </w:pPr>
      <w:r w:rsidRPr="00830B68">
        <w:rPr>
          <w:rFonts w:ascii="Arial" w:eastAsia="Arial" w:hAnsi="Arial" w:cs="Arial"/>
        </w:rPr>
        <w:t>H</w:t>
      </w:r>
      <w:r w:rsidR="00D30BA4" w:rsidRPr="00830B68">
        <w:rPr>
          <w:rFonts w:ascii="Arial" w:eastAsia="Arial" w:hAnsi="Arial" w:cs="Arial"/>
        </w:rPr>
        <w:t>yvinvointialueen</w:t>
      </w:r>
      <w:r w:rsidR="004375F3" w:rsidRPr="00830B68">
        <w:rPr>
          <w:rFonts w:ascii="Arial" w:eastAsia="Arial" w:hAnsi="Arial" w:cs="Arial"/>
        </w:rPr>
        <w:t xml:space="preserve"> on toimitettava Valtiokonttorille viimeistään 31.3.202</w:t>
      </w:r>
      <w:r w:rsidR="00D26D00">
        <w:rPr>
          <w:rFonts w:ascii="Arial" w:eastAsia="Arial" w:hAnsi="Arial" w:cs="Arial"/>
        </w:rPr>
        <w:t>7</w:t>
      </w:r>
      <w:r w:rsidR="004375F3" w:rsidRPr="00830B68">
        <w:rPr>
          <w:rFonts w:ascii="Arial" w:eastAsia="Arial" w:hAnsi="Arial" w:cs="Arial"/>
        </w:rPr>
        <w:t xml:space="preserve"> </w:t>
      </w:r>
      <w:r w:rsidR="004375F3" w:rsidRPr="00022C9C">
        <w:rPr>
          <w:rFonts w:ascii="Arial" w:eastAsia="Arial" w:hAnsi="Arial" w:cs="Arial"/>
        </w:rPr>
        <w:t xml:space="preserve">selvitys edellisenä vuonna aiheutuneista kustannuksista. Selvitystä varten Valtiokonttori toimittaa sähköisen lomakkeen täytettäväksi tammikuussa. </w:t>
      </w:r>
    </w:p>
    <w:p w14:paraId="7CE08D58" w14:textId="17E60585" w:rsidR="004375F3" w:rsidRPr="00022C9C" w:rsidRDefault="004375F3" w:rsidP="00EA5D43">
      <w:pPr>
        <w:pStyle w:val="Leipteksti"/>
        <w:ind w:left="2608"/>
        <w:rPr>
          <w:rFonts w:ascii="Arial" w:eastAsia="Arial" w:hAnsi="Arial" w:cs="Arial"/>
        </w:rPr>
      </w:pPr>
      <w:r w:rsidRPr="00022C9C">
        <w:rPr>
          <w:rFonts w:ascii="Arial" w:eastAsia="Arial" w:hAnsi="Arial" w:cs="Arial"/>
        </w:rPr>
        <w:t>Selvityksessä tulee ilmoittaa palveluja saaneiden rintamaveteraanien lukumäärät ja käyntikerrat/suoritteet sekä palveluista aiheutuneet kustannukset</w:t>
      </w:r>
      <w:r w:rsidR="00FC73D3">
        <w:rPr>
          <w:rFonts w:ascii="Arial" w:eastAsia="Arial" w:hAnsi="Arial" w:cs="Arial"/>
        </w:rPr>
        <w:t xml:space="preserve">. </w:t>
      </w:r>
      <w:r w:rsidR="00EA5D43" w:rsidRPr="00022C9C">
        <w:rPr>
          <w:rFonts w:ascii="Arial" w:hAnsi="Arial" w:cs="Arial"/>
        </w:rPr>
        <w:t xml:space="preserve">Käytetyt määrärahat ilmoitetaan bruttosummina arvonlisäveroineen. </w:t>
      </w:r>
      <w:r w:rsidRPr="00022C9C">
        <w:rPr>
          <w:rFonts w:ascii="Arial" w:eastAsia="Arial" w:hAnsi="Arial" w:cs="Arial"/>
        </w:rPr>
        <w:t>Myös syy määrärahan käyttämättä jäämiseen tulee ilmoittaa. Valtiokonttori voi tarvittaessa pyytää tarkempia tietoja</w:t>
      </w:r>
      <w:r w:rsidR="00D83B23" w:rsidRPr="00022C9C">
        <w:rPr>
          <w:rFonts w:ascii="Arial" w:eastAsia="Arial" w:hAnsi="Arial" w:cs="Arial"/>
        </w:rPr>
        <w:t xml:space="preserve"> </w:t>
      </w:r>
      <w:r w:rsidRPr="00022C9C">
        <w:rPr>
          <w:rFonts w:ascii="Arial" w:eastAsia="Arial" w:hAnsi="Arial" w:cs="Arial"/>
        </w:rPr>
        <w:t>selvityksestä.</w:t>
      </w:r>
    </w:p>
    <w:p w14:paraId="4D9B6B1E" w14:textId="2752DBA7" w:rsidR="004375F3" w:rsidRPr="00022C9C" w:rsidRDefault="004375F3" w:rsidP="004375F3">
      <w:pPr>
        <w:spacing w:after="220"/>
        <w:ind w:left="2608"/>
        <w:rPr>
          <w:rFonts w:ascii="Arial" w:eastAsia="Arial" w:hAnsi="Arial" w:cs="Arial"/>
        </w:rPr>
      </w:pPr>
      <w:r w:rsidRPr="00022C9C">
        <w:rPr>
          <w:rFonts w:ascii="Arial" w:eastAsia="Arial" w:hAnsi="Arial" w:cs="Arial"/>
        </w:rPr>
        <w:t xml:space="preserve">Jos </w:t>
      </w:r>
      <w:r w:rsidR="002B6F55" w:rsidRPr="00022C9C">
        <w:rPr>
          <w:rFonts w:ascii="Arial" w:eastAsia="Arial" w:hAnsi="Arial" w:cs="Arial"/>
        </w:rPr>
        <w:t>hyvinvointialue</w:t>
      </w:r>
      <w:r w:rsidRPr="00022C9C">
        <w:rPr>
          <w:rFonts w:ascii="Arial" w:eastAsia="Arial" w:hAnsi="Arial" w:cs="Arial"/>
        </w:rPr>
        <w:t xml:space="preserve"> on toimittanut virheellisen selvityksen, tulee siitä välittömästi olla yhteydessä Valtiokonttoriin.</w:t>
      </w:r>
      <w:r w:rsidRPr="00022C9C">
        <w:rPr>
          <w:rFonts w:ascii="Arial" w:eastAsia="Arial" w:hAnsi="Arial" w:cs="Arial"/>
        </w:rPr>
        <w:tab/>
      </w:r>
    </w:p>
    <w:p w14:paraId="5E694B5E" w14:textId="77777777" w:rsidR="004375F3" w:rsidRPr="00022C9C" w:rsidRDefault="004375F3" w:rsidP="00B76E94">
      <w:pPr>
        <w:pStyle w:val="Otsikko21"/>
        <w:tabs>
          <w:tab w:val="clear" w:pos="360"/>
        </w:tabs>
      </w:pPr>
      <w:bookmarkStart w:id="38" w:name="_Toc82518234"/>
      <w:bookmarkStart w:id="39" w:name="_Toc211255242"/>
      <w:r w:rsidRPr="00022C9C">
        <w:t>Käyttämättä jääneen määrärahan palauttaminen</w:t>
      </w:r>
      <w:bookmarkEnd w:id="38"/>
      <w:bookmarkEnd w:id="39"/>
      <w:r w:rsidRPr="00022C9C">
        <w:t xml:space="preserve"> </w:t>
      </w:r>
    </w:p>
    <w:p w14:paraId="009959A1" w14:textId="110E197D" w:rsidR="004974DF" w:rsidRPr="00FC17ED" w:rsidRDefault="004375F3" w:rsidP="004375F3">
      <w:pPr>
        <w:spacing w:after="220"/>
        <w:ind w:left="2608"/>
        <w:rPr>
          <w:rFonts w:ascii="Arial" w:eastAsia="Arial" w:hAnsi="Arial" w:cs="Arial"/>
          <w:b/>
          <w:bCs/>
        </w:rPr>
      </w:pPr>
      <w:r w:rsidRPr="00022C9C">
        <w:rPr>
          <w:rFonts w:ascii="Arial" w:eastAsia="Arial" w:hAnsi="Arial" w:cs="Arial"/>
        </w:rPr>
        <w:t xml:space="preserve">Jos Valtiokonttori on maksanut </w:t>
      </w:r>
      <w:r w:rsidR="002B6F55" w:rsidRPr="00022C9C">
        <w:rPr>
          <w:rFonts w:ascii="Arial" w:eastAsia="Arial" w:hAnsi="Arial" w:cs="Arial"/>
        </w:rPr>
        <w:t>hyvinvointialueelle</w:t>
      </w:r>
      <w:r w:rsidRPr="00022C9C">
        <w:rPr>
          <w:rFonts w:ascii="Arial" w:eastAsia="Arial" w:hAnsi="Arial" w:cs="Arial"/>
        </w:rPr>
        <w:t xml:space="preserve"> liikaa ennakkoa vuoden aikana, tulee </w:t>
      </w:r>
      <w:r w:rsidR="002B6F55" w:rsidRPr="00022C9C">
        <w:rPr>
          <w:rFonts w:ascii="Arial" w:eastAsia="Arial" w:hAnsi="Arial" w:cs="Arial"/>
        </w:rPr>
        <w:t xml:space="preserve">ylijäämä </w:t>
      </w:r>
      <w:r w:rsidRPr="00022C9C">
        <w:rPr>
          <w:rFonts w:ascii="Arial" w:eastAsia="Arial" w:hAnsi="Arial" w:cs="Arial"/>
        </w:rPr>
        <w:t xml:space="preserve">palauttaa Valtiokonttorin tilille </w:t>
      </w:r>
      <w:r w:rsidR="004974DF" w:rsidRPr="00830B68">
        <w:rPr>
          <w:rFonts w:ascii="Arial" w:eastAsia="Arial" w:hAnsi="Arial" w:cs="Arial"/>
          <w:b/>
          <w:bCs/>
        </w:rPr>
        <w:t>viimeistään 15.4.202</w:t>
      </w:r>
      <w:r w:rsidR="00D26D00">
        <w:rPr>
          <w:rFonts w:ascii="Arial" w:eastAsia="Arial" w:hAnsi="Arial" w:cs="Arial"/>
          <w:b/>
          <w:bCs/>
        </w:rPr>
        <w:t>7</w:t>
      </w:r>
      <w:r w:rsidR="004974DF" w:rsidRPr="00830B68">
        <w:rPr>
          <w:rFonts w:ascii="Arial" w:eastAsia="Arial" w:hAnsi="Arial" w:cs="Arial"/>
          <w:b/>
          <w:bCs/>
        </w:rPr>
        <w:t>.</w:t>
      </w:r>
    </w:p>
    <w:p w14:paraId="01D00223" w14:textId="67B74882" w:rsidR="004974DF" w:rsidRPr="00022C9C" w:rsidRDefault="004375F3" w:rsidP="004375F3">
      <w:pPr>
        <w:spacing w:after="220"/>
        <w:ind w:left="2608"/>
        <w:rPr>
          <w:rFonts w:ascii="Arial" w:eastAsia="Arial" w:hAnsi="Arial" w:cs="Arial"/>
          <w:b/>
          <w:bCs/>
          <w:lang w:val="sv-SE"/>
        </w:rPr>
      </w:pPr>
      <w:r w:rsidRPr="00022C9C">
        <w:rPr>
          <w:rFonts w:ascii="Arial" w:eastAsia="Arial" w:hAnsi="Arial" w:cs="Arial"/>
          <w:b/>
          <w:bCs/>
          <w:lang w:val="sv-SE"/>
        </w:rPr>
        <w:t xml:space="preserve">Danske FI34 8129 9710 0096 63 tai </w:t>
      </w:r>
    </w:p>
    <w:p w14:paraId="47AB389F" w14:textId="31EA52DF" w:rsidR="004375F3" w:rsidRPr="00022C9C" w:rsidRDefault="004375F3" w:rsidP="004375F3">
      <w:pPr>
        <w:spacing w:after="220"/>
        <w:ind w:left="2608"/>
        <w:rPr>
          <w:rFonts w:ascii="Arial" w:eastAsia="Arial" w:hAnsi="Arial" w:cs="Arial"/>
          <w:lang w:val="sv-SE"/>
        </w:rPr>
      </w:pPr>
      <w:r w:rsidRPr="00022C9C">
        <w:rPr>
          <w:rFonts w:ascii="Arial" w:eastAsia="Arial" w:hAnsi="Arial" w:cs="Arial"/>
          <w:b/>
          <w:bCs/>
          <w:lang w:val="sv-SE"/>
        </w:rPr>
        <w:t>Nordea FI07 1804 3000 0169 23</w:t>
      </w:r>
      <w:r w:rsidRPr="00022C9C">
        <w:rPr>
          <w:rFonts w:ascii="Arial" w:eastAsia="Arial" w:hAnsi="Arial" w:cs="Arial"/>
          <w:lang w:val="sv-SE"/>
        </w:rPr>
        <w:t xml:space="preserve"> </w:t>
      </w:r>
    </w:p>
    <w:p w14:paraId="0EA80F6B" w14:textId="52620E7A" w:rsidR="004375F3" w:rsidRPr="00022C9C" w:rsidRDefault="004375F3" w:rsidP="004375F3">
      <w:pPr>
        <w:spacing w:after="220"/>
        <w:ind w:left="2608"/>
        <w:rPr>
          <w:rFonts w:ascii="Arial" w:eastAsia="Arial" w:hAnsi="Arial" w:cs="Arial"/>
          <w:bCs/>
        </w:rPr>
      </w:pPr>
      <w:bookmarkStart w:id="40" w:name="_Hlk53481557"/>
      <w:r w:rsidRPr="00022C9C">
        <w:rPr>
          <w:rFonts w:ascii="Arial" w:eastAsia="Arial" w:hAnsi="Arial" w:cs="Arial"/>
          <w:bCs/>
        </w:rPr>
        <w:t xml:space="preserve">Jos </w:t>
      </w:r>
      <w:r w:rsidR="002B6F55" w:rsidRPr="00022C9C">
        <w:rPr>
          <w:rFonts w:ascii="Arial" w:eastAsia="Arial" w:hAnsi="Arial" w:cs="Arial"/>
          <w:bCs/>
        </w:rPr>
        <w:t>hyvinvointialue</w:t>
      </w:r>
      <w:r w:rsidRPr="00022C9C">
        <w:rPr>
          <w:rFonts w:ascii="Arial" w:eastAsia="Arial" w:hAnsi="Arial" w:cs="Arial"/>
          <w:bCs/>
        </w:rPr>
        <w:t xml:space="preserve"> on toimittanut virheellisen selvityksen ja </w:t>
      </w:r>
      <w:r w:rsidR="002B6F55" w:rsidRPr="00022C9C">
        <w:rPr>
          <w:rFonts w:ascii="Arial" w:eastAsia="Arial" w:hAnsi="Arial" w:cs="Arial"/>
          <w:bCs/>
        </w:rPr>
        <w:t>hyvinvointialueelta</w:t>
      </w:r>
      <w:r w:rsidRPr="00022C9C">
        <w:rPr>
          <w:rFonts w:ascii="Arial" w:eastAsia="Arial" w:hAnsi="Arial" w:cs="Arial"/>
          <w:bCs/>
        </w:rPr>
        <w:t xml:space="preserve"> jää käyttämättä määrärahaa enemmän kuin se on ilmoittanut, on se palautettava Valtiokonttorin tilille myös määräajan jälkeen. </w:t>
      </w:r>
    </w:p>
    <w:p w14:paraId="606445AC" w14:textId="77777777" w:rsidR="004375F3" w:rsidRPr="00022C9C" w:rsidRDefault="004375F3" w:rsidP="00B76E94">
      <w:pPr>
        <w:pStyle w:val="Otsikko21"/>
        <w:tabs>
          <w:tab w:val="clear" w:pos="360"/>
        </w:tabs>
      </w:pPr>
      <w:bookmarkStart w:id="41" w:name="_Toc82518235"/>
      <w:bookmarkStart w:id="42" w:name="_Toc211255243"/>
      <w:bookmarkEnd w:id="40"/>
      <w:r w:rsidRPr="00022C9C">
        <w:t>Kotona asumista tukevien palveluiden yleiset periaatteet</w:t>
      </w:r>
      <w:bookmarkEnd w:id="41"/>
      <w:bookmarkEnd w:id="42"/>
    </w:p>
    <w:p w14:paraId="01D1D478" w14:textId="77777777" w:rsidR="004375F3" w:rsidRPr="00022C9C" w:rsidRDefault="004375F3" w:rsidP="004375F3">
      <w:pPr>
        <w:spacing w:after="220"/>
        <w:ind w:left="2608"/>
        <w:rPr>
          <w:rFonts w:ascii="Arial" w:eastAsia="Arial" w:hAnsi="Arial" w:cs="Arial"/>
          <w:strike/>
        </w:rPr>
      </w:pPr>
      <w:r w:rsidRPr="00022C9C">
        <w:rPr>
          <w:rFonts w:ascii="Arial" w:eastAsia="Arial" w:hAnsi="Arial" w:cs="Arial"/>
        </w:rPr>
        <w:t xml:space="preserve">Kotona asumista tukevien palveluiden tavoitteena on tukea monipuolisesti rintamaveteraanin kotona selviytymistä. Määrärahaa voi käyttää itsenäistä selviytymistä tukeviin palveluihin ja niistä aiheutuneiden kustannusten korvaamiseen. </w:t>
      </w:r>
    </w:p>
    <w:p w14:paraId="69D0B22B" w14:textId="77777777" w:rsidR="004375F3" w:rsidRDefault="004375F3" w:rsidP="004375F3">
      <w:pPr>
        <w:spacing w:after="220"/>
        <w:ind w:left="2608"/>
        <w:rPr>
          <w:rFonts w:ascii="Arial" w:eastAsia="Arial" w:hAnsi="Arial" w:cs="Arial"/>
        </w:rPr>
      </w:pPr>
      <w:r w:rsidRPr="00022C9C">
        <w:rPr>
          <w:rFonts w:ascii="Arial" w:eastAsia="Arial" w:hAnsi="Arial" w:cs="Arial"/>
        </w:rPr>
        <w:lastRenderedPageBreak/>
        <w:t xml:space="preserve">Palvelujen tulee perustua palvelutarpeen kartoitukseen. Rintamaveteraanin tuloja ei oteta huomioon, vaan </w:t>
      </w:r>
      <w:r w:rsidRPr="008E3DB4">
        <w:rPr>
          <w:rFonts w:ascii="Arial" w:eastAsia="Arial" w:hAnsi="Arial" w:cs="Arial"/>
          <w:b/>
          <w:bCs/>
        </w:rPr>
        <w:t>palvelun tarve</w:t>
      </w:r>
      <w:r w:rsidRPr="00022C9C">
        <w:rPr>
          <w:rFonts w:ascii="Arial" w:eastAsia="Arial" w:hAnsi="Arial" w:cs="Arial"/>
        </w:rPr>
        <w:t xml:space="preserve"> on ratkaiseva. </w:t>
      </w:r>
    </w:p>
    <w:p w14:paraId="26758C9C" w14:textId="77777777" w:rsidR="00DE7DFD" w:rsidRPr="00FD7AF6" w:rsidRDefault="00DE7DFD" w:rsidP="00DE7DFD">
      <w:pPr>
        <w:spacing w:after="220"/>
        <w:ind w:left="2608"/>
        <w:rPr>
          <w:rFonts w:ascii="Arial" w:eastAsia="Arial" w:hAnsi="Arial" w:cs="Arial"/>
        </w:rPr>
      </w:pPr>
      <w:r w:rsidRPr="006B6E13">
        <w:rPr>
          <w:rFonts w:ascii="Arial" w:eastAsia="Arial" w:hAnsi="Arial" w:cs="Arial"/>
        </w:rPr>
        <w:t>Päivittäisten kustannusten tulee jäädä alle laitoksessa annettavan ympärivuorokautisen hoidon keskimääräisen hinnan (alle 250 euroa/päivä 1.1.2023 alkaen).</w:t>
      </w:r>
    </w:p>
    <w:p w14:paraId="06500CC5" w14:textId="597DDE4B" w:rsidR="004375F3" w:rsidRPr="00022C9C" w:rsidRDefault="002B6F55" w:rsidP="004375F3">
      <w:pPr>
        <w:spacing w:after="220"/>
        <w:ind w:left="2608"/>
        <w:rPr>
          <w:rFonts w:ascii="Arial" w:eastAsia="Arial" w:hAnsi="Arial" w:cs="Arial"/>
        </w:rPr>
      </w:pPr>
      <w:r w:rsidRPr="00022C9C">
        <w:rPr>
          <w:rFonts w:ascii="Arial" w:eastAsia="Arial" w:hAnsi="Arial" w:cs="Arial"/>
        </w:rPr>
        <w:t>Hyvinvointialue</w:t>
      </w:r>
      <w:r w:rsidR="004375F3" w:rsidRPr="00022C9C">
        <w:rPr>
          <w:rFonts w:ascii="Arial" w:eastAsia="Arial" w:hAnsi="Arial" w:cs="Arial"/>
        </w:rPr>
        <w:t xml:space="preserve"> toimii kotona asumista tukevien palveluiden vastuullisena järjestäjänä. </w:t>
      </w:r>
      <w:r w:rsidRPr="00022C9C">
        <w:rPr>
          <w:rFonts w:ascii="Arial" w:eastAsia="Arial" w:hAnsi="Arial" w:cs="Arial"/>
        </w:rPr>
        <w:t>Hyvinvointialue</w:t>
      </w:r>
      <w:r w:rsidR="004375F3" w:rsidRPr="00022C9C">
        <w:rPr>
          <w:rFonts w:ascii="Arial" w:eastAsia="Arial" w:hAnsi="Arial" w:cs="Arial"/>
        </w:rPr>
        <w:t xml:space="preserve"> voi tuottaa palvelut itse tai hankkia ne valitsemaltaan palveluntuottajalta. Palvelut voidaan järjestää myös </w:t>
      </w:r>
      <w:r w:rsidR="004375F3" w:rsidRPr="0057280A">
        <w:rPr>
          <w:rFonts w:ascii="Arial" w:eastAsia="Arial" w:hAnsi="Arial" w:cs="Arial"/>
          <w:bCs/>
        </w:rPr>
        <w:t>palveluseteliä</w:t>
      </w:r>
      <w:r w:rsidR="004375F3" w:rsidRPr="00022C9C">
        <w:rPr>
          <w:rFonts w:ascii="Arial" w:eastAsia="Arial" w:hAnsi="Arial" w:cs="Arial"/>
        </w:rPr>
        <w:t xml:space="preserve"> hyväksi käyttäen. Palvelusetelin käyttö edellyttää, että rintamaveteraani kykenee itse tai läheistensä avulla hankkimaan palvelutarvettaan vastaavat palvelut palveluseteliä hyväksi käyttäen.</w:t>
      </w:r>
    </w:p>
    <w:p w14:paraId="0978EFF4" w14:textId="3C0035CA" w:rsidR="00D43D03" w:rsidRDefault="004375F3" w:rsidP="004375F3">
      <w:pPr>
        <w:spacing w:after="220"/>
        <w:ind w:left="2608"/>
        <w:rPr>
          <w:rFonts w:ascii="Arial" w:eastAsia="Arial" w:hAnsi="Arial" w:cs="Arial"/>
          <w:b/>
          <w:bCs/>
        </w:rPr>
      </w:pPr>
      <w:r w:rsidRPr="00F738AD">
        <w:rPr>
          <w:rFonts w:ascii="Arial" w:eastAsia="Arial" w:hAnsi="Arial" w:cs="Arial"/>
          <w:bCs/>
        </w:rPr>
        <w:t xml:space="preserve">Kotona asumista tukevia palveluja voidaan korvata kodin lisäksi myös </w:t>
      </w:r>
      <w:r w:rsidRPr="00EE3FFB">
        <w:rPr>
          <w:rFonts w:ascii="Arial" w:eastAsia="Arial" w:hAnsi="Arial" w:cs="Arial"/>
          <w:bCs/>
        </w:rPr>
        <w:t>asumispalveluihin</w:t>
      </w:r>
      <w:r w:rsidRPr="00EE3FFB">
        <w:rPr>
          <w:rFonts w:ascii="Arial" w:eastAsia="Arial" w:hAnsi="Arial" w:cs="Arial"/>
          <w:bCs/>
          <w:color w:val="FF0000"/>
        </w:rPr>
        <w:t xml:space="preserve"> </w:t>
      </w:r>
      <w:r w:rsidR="00C63627" w:rsidRPr="0057280A">
        <w:rPr>
          <w:rFonts w:ascii="Arial" w:eastAsia="Arial" w:hAnsi="Arial" w:cs="Arial"/>
          <w:bCs/>
        </w:rPr>
        <w:t xml:space="preserve">ja </w:t>
      </w:r>
      <w:r w:rsidRPr="00F738AD">
        <w:rPr>
          <w:rFonts w:ascii="Arial" w:eastAsia="Arial" w:hAnsi="Arial" w:cs="Arial"/>
          <w:bCs/>
        </w:rPr>
        <w:t>perhehoitoon.</w:t>
      </w:r>
      <w:r w:rsidRPr="00F738AD">
        <w:rPr>
          <w:rFonts w:ascii="Arial" w:eastAsia="Arial" w:hAnsi="Arial" w:cs="Arial"/>
          <w:b/>
          <w:bCs/>
        </w:rPr>
        <w:t xml:space="preserve"> Palveluja ei korvata asumispalveluihin silloin, kun oleskelu niissä on lyhytaikaista.</w:t>
      </w:r>
      <w:r w:rsidRPr="00022C9C">
        <w:rPr>
          <w:rFonts w:ascii="Arial" w:eastAsia="Arial" w:hAnsi="Arial" w:cs="Arial"/>
          <w:b/>
          <w:bCs/>
        </w:rPr>
        <w:t xml:space="preserve"> </w:t>
      </w:r>
    </w:p>
    <w:p w14:paraId="5645D2CD" w14:textId="6F1C531B" w:rsidR="002A1C5F" w:rsidRPr="00022C9C" w:rsidRDefault="002A1C5F" w:rsidP="00FC17ED">
      <w:pPr>
        <w:spacing w:after="100" w:afterAutospacing="1"/>
        <w:ind w:left="2608"/>
        <w:rPr>
          <w:rFonts w:ascii="Arial" w:eastAsia="Arial" w:hAnsi="Arial" w:cs="Arial"/>
        </w:rPr>
      </w:pPr>
      <w:r w:rsidRPr="0057280A">
        <w:rPr>
          <w:rFonts w:ascii="Arial" w:eastAsia="Arial" w:hAnsi="Arial" w:cs="Arial"/>
          <w:bCs/>
        </w:rPr>
        <w:t xml:space="preserve">Asumispalveluilla tarkoitetaan sosiaalihuoltolain 21 b §:n mukaista yhteisöllistä asumista ja 21 c §:n mukaista ympärivuorokautista palveluasumista. </w:t>
      </w:r>
      <w:r w:rsidRPr="00022C9C">
        <w:rPr>
          <w:rFonts w:ascii="Arial" w:eastAsia="Arial" w:hAnsi="Arial" w:cs="Arial"/>
        </w:rPr>
        <w:t xml:space="preserve">Palveluihin sisältyvät asiakkaan tarpeen mukainen </w:t>
      </w:r>
      <w:r w:rsidRPr="00022C9C">
        <w:rPr>
          <w:rFonts w:ascii="Arial" w:eastAsia="Arial" w:hAnsi="Arial" w:cs="Arial"/>
          <w:b/>
        </w:rPr>
        <w:t>hoito ja huolenpito, toimintakykyä ylläpitävä ja edistävä toiminta, ateria-, vaatehuolto-, peseytymis- ja siivouspalvelut sekä osallisuutta ja sosiaalista kanssakäymistä</w:t>
      </w:r>
      <w:r w:rsidRPr="00022C9C">
        <w:rPr>
          <w:rFonts w:ascii="Arial" w:eastAsia="Arial" w:hAnsi="Arial" w:cs="Arial"/>
        </w:rPr>
        <w:t xml:space="preserve"> edistävät palvelut. </w:t>
      </w:r>
    </w:p>
    <w:p w14:paraId="6ED43CCD" w14:textId="6E7AE9AD" w:rsidR="00CF49AF" w:rsidRDefault="00CF49AF" w:rsidP="00FC17ED">
      <w:pPr>
        <w:spacing w:after="100" w:afterAutospacing="1"/>
        <w:ind w:left="2608"/>
        <w:rPr>
          <w:rFonts w:ascii="Arial" w:eastAsia="Arial" w:hAnsi="Arial" w:cs="Arial"/>
        </w:rPr>
      </w:pPr>
      <w:r w:rsidRPr="00022C9C">
        <w:rPr>
          <w:rFonts w:ascii="Arial" w:eastAsia="Arial" w:hAnsi="Arial" w:cs="Arial"/>
        </w:rPr>
        <w:t xml:space="preserve">Jos päätös </w:t>
      </w:r>
      <w:r w:rsidR="005C2D35" w:rsidRPr="006C60D4">
        <w:rPr>
          <w:rFonts w:ascii="Arial" w:eastAsia="Arial" w:hAnsi="Arial" w:cs="Arial"/>
        </w:rPr>
        <w:t xml:space="preserve">asumispalveluista </w:t>
      </w:r>
      <w:r w:rsidRPr="00022C9C">
        <w:rPr>
          <w:rFonts w:ascii="Arial" w:eastAsia="Arial" w:hAnsi="Arial" w:cs="Arial"/>
        </w:rPr>
        <w:t xml:space="preserve">on tehty, mutta </w:t>
      </w:r>
      <w:r w:rsidR="002B6F55" w:rsidRPr="00022C9C">
        <w:rPr>
          <w:rFonts w:ascii="Arial" w:eastAsia="Arial" w:hAnsi="Arial" w:cs="Arial"/>
        </w:rPr>
        <w:t>hyvinvointialueella</w:t>
      </w:r>
      <w:r w:rsidRPr="00022C9C">
        <w:rPr>
          <w:rFonts w:ascii="Arial" w:eastAsia="Arial" w:hAnsi="Arial" w:cs="Arial"/>
        </w:rPr>
        <w:t xml:space="preserve"> ei ole osoittaa veteraanille paikkaa, voidaan </w:t>
      </w:r>
      <w:r w:rsidR="0053627D" w:rsidRPr="00022C9C">
        <w:rPr>
          <w:rFonts w:ascii="Arial" w:eastAsia="Arial" w:hAnsi="Arial" w:cs="Arial"/>
        </w:rPr>
        <w:t xml:space="preserve">palvelut </w:t>
      </w:r>
      <w:r w:rsidRPr="00022C9C">
        <w:rPr>
          <w:rFonts w:ascii="Arial" w:eastAsia="Arial" w:hAnsi="Arial" w:cs="Arial"/>
        </w:rPr>
        <w:t>odotusaika</w:t>
      </w:r>
      <w:r w:rsidR="0053627D" w:rsidRPr="00022C9C">
        <w:rPr>
          <w:rFonts w:ascii="Arial" w:eastAsia="Arial" w:hAnsi="Arial" w:cs="Arial"/>
        </w:rPr>
        <w:t>na</w:t>
      </w:r>
      <w:r w:rsidR="00F445E1" w:rsidRPr="00022C9C">
        <w:rPr>
          <w:rFonts w:ascii="Arial" w:eastAsia="Arial" w:hAnsi="Arial" w:cs="Arial"/>
        </w:rPr>
        <w:t xml:space="preserve"> korvata</w:t>
      </w:r>
      <w:r w:rsidRPr="00022C9C">
        <w:rPr>
          <w:rFonts w:ascii="Arial" w:eastAsia="Arial" w:hAnsi="Arial" w:cs="Arial"/>
        </w:rPr>
        <w:t xml:space="preserve"> </w:t>
      </w:r>
      <w:r w:rsidR="004A7678" w:rsidRPr="006C60D4">
        <w:rPr>
          <w:rFonts w:ascii="Arial" w:eastAsia="Arial" w:hAnsi="Arial" w:cs="Arial"/>
        </w:rPr>
        <w:t xml:space="preserve">yksityisessä hoitopaikassa, </w:t>
      </w:r>
      <w:r w:rsidR="00AD5711" w:rsidRPr="00022C9C">
        <w:rPr>
          <w:rFonts w:ascii="Arial" w:eastAsia="Arial" w:hAnsi="Arial" w:cs="Arial"/>
        </w:rPr>
        <w:t>terveyskeskuksessa tai muussa vastaavassa paikassa</w:t>
      </w:r>
      <w:r w:rsidRPr="00022C9C">
        <w:rPr>
          <w:rFonts w:ascii="Arial" w:eastAsia="Arial" w:hAnsi="Arial" w:cs="Arial"/>
        </w:rPr>
        <w:t>.</w:t>
      </w:r>
      <w:r w:rsidR="00AD5711" w:rsidRPr="00022C9C">
        <w:rPr>
          <w:rFonts w:ascii="Arial" w:eastAsia="Arial" w:hAnsi="Arial" w:cs="Arial"/>
        </w:rPr>
        <w:t xml:space="preserve"> Odotusaika korvataan vain siihen asti, kun on osoittaa pysyvä paikka. </w:t>
      </w:r>
    </w:p>
    <w:p w14:paraId="5A823A40" w14:textId="1E162304" w:rsidR="00473CDA" w:rsidRPr="00022C9C" w:rsidRDefault="00473CDA" w:rsidP="0053627D">
      <w:pPr>
        <w:ind w:left="2608"/>
        <w:rPr>
          <w:rFonts w:ascii="Arial" w:eastAsia="Arial" w:hAnsi="Arial" w:cs="Arial"/>
        </w:rPr>
      </w:pPr>
      <w:r w:rsidRPr="00022C9C">
        <w:rPr>
          <w:rFonts w:ascii="Arial" w:eastAsia="Arial" w:hAnsi="Arial" w:cs="Arial"/>
        </w:rPr>
        <w:t xml:space="preserve">Myös yksityisen </w:t>
      </w:r>
      <w:r w:rsidR="007F03B7" w:rsidRPr="00022C9C">
        <w:rPr>
          <w:rFonts w:ascii="Arial" w:eastAsia="Arial" w:hAnsi="Arial" w:cs="Arial"/>
        </w:rPr>
        <w:t>asumis</w:t>
      </w:r>
      <w:r w:rsidRPr="00022C9C">
        <w:rPr>
          <w:rFonts w:ascii="Arial" w:eastAsia="Arial" w:hAnsi="Arial" w:cs="Arial"/>
        </w:rPr>
        <w:t xml:space="preserve">palvelun vastaavat palvelut korvataan, </w:t>
      </w:r>
      <w:r w:rsidRPr="00216463">
        <w:rPr>
          <w:rFonts w:ascii="Arial" w:eastAsia="Arial" w:hAnsi="Arial" w:cs="Arial"/>
          <w:b/>
          <w:bCs/>
        </w:rPr>
        <w:t>vaikka veteraani e</w:t>
      </w:r>
      <w:r w:rsidRPr="009F0BB6">
        <w:rPr>
          <w:rFonts w:ascii="Arial" w:eastAsia="Arial" w:hAnsi="Arial" w:cs="Arial"/>
          <w:b/>
          <w:bCs/>
        </w:rPr>
        <w:t>i olisi</w:t>
      </w:r>
      <w:r w:rsidR="00A64F4E" w:rsidRPr="009F0BB6">
        <w:rPr>
          <w:rFonts w:ascii="Arial" w:eastAsia="Arial" w:hAnsi="Arial" w:cs="Arial"/>
          <w:b/>
          <w:bCs/>
        </w:rPr>
        <w:t>kaan</w:t>
      </w:r>
      <w:r w:rsidRPr="009F0BB6">
        <w:rPr>
          <w:rFonts w:ascii="Arial" w:eastAsia="Arial" w:hAnsi="Arial" w:cs="Arial"/>
          <w:b/>
          <w:bCs/>
        </w:rPr>
        <w:t xml:space="preserve"> täyttänyt </w:t>
      </w:r>
      <w:r w:rsidR="00EB007A" w:rsidRPr="009F0BB6">
        <w:rPr>
          <w:rFonts w:ascii="Arial" w:eastAsia="Arial" w:hAnsi="Arial" w:cs="Arial"/>
          <w:b/>
          <w:bCs/>
        </w:rPr>
        <w:t xml:space="preserve">hyvinvointialueen </w:t>
      </w:r>
      <w:r w:rsidRPr="009F0BB6">
        <w:rPr>
          <w:rFonts w:ascii="Arial" w:eastAsia="Arial" w:hAnsi="Arial" w:cs="Arial"/>
          <w:b/>
          <w:bCs/>
        </w:rPr>
        <w:t>kriteereitä.</w:t>
      </w:r>
      <w:r w:rsidR="00532144" w:rsidRPr="00022C9C">
        <w:rPr>
          <w:rFonts w:ascii="Arial" w:eastAsia="Arial" w:hAnsi="Arial" w:cs="Arial"/>
        </w:rPr>
        <w:t xml:space="preserve"> </w:t>
      </w:r>
      <w:r w:rsidR="00FA5C9C" w:rsidRPr="00022C9C">
        <w:rPr>
          <w:rFonts w:ascii="Arial" w:eastAsia="Arial" w:hAnsi="Arial" w:cs="Arial"/>
        </w:rPr>
        <w:t>Edellä mainitut palvelut korvataan myös muualle kuin hyvinvointialueen sopimuspaikkaan.</w:t>
      </w:r>
    </w:p>
    <w:p w14:paraId="789E9A82" w14:textId="77777777" w:rsidR="0053627D" w:rsidRPr="00022C9C" w:rsidRDefault="0053627D" w:rsidP="0053627D">
      <w:pPr>
        <w:ind w:left="2608"/>
        <w:rPr>
          <w:rFonts w:ascii="Arial" w:eastAsia="Arial" w:hAnsi="Arial" w:cs="Arial"/>
        </w:rPr>
      </w:pPr>
    </w:p>
    <w:p w14:paraId="261C46A2" w14:textId="52F40D24" w:rsidR="00511E1A" w:rsidRDefault="004375F3" w:rsidP="004375F3">
      <w:pPr>
        <w:spacing w:after="220"/>
        <w:ind w:left="2608"/>
        <w:rPr>
          <w:rFonts w:ascii="Arial" w:eastAsia="Arial" w:hAnsi="Arial" w:cs="Arial"/>
        </w:rPr>
      </w:pPr>
      <w:r w:rsidRPr="00022C9C">
        <w:rPr>
          <w:rFonts w:ascii="Arial" w:eastAsia="Arial" w:hAnsi="Arial" w:cs="Arial"/>
        </w:rPr>
        <w:t xml:space="preserve">Asumiseen liittyviä kuluja kuten vuokraa, sähkö- ja vesimaksua ei korvata. Veteraanin tuloja ei oteta huomioon palveluiden hinnassa, eikä veteraanilta laskuteta asiakasmaksuosuutta. </w:t>
      </w:r>
      <w:r w:rsidR="0028462F" w:rsidRPr="00022C9C">
        <w:rPr>
          <w:rFonts w:ascii="Arial" w:eastAsia="Arial" w:hAnsi="Arial" w:cs="Arial"/>
        </w:rPr>
        <w:t>Hyvinvointialueelle</w:t>
      </w:r>
      <w:r w:rsidRPr="00022C9C">
        <w:rPr>
          <w:rFonts w:ascii="Arial" w:eastAsia="Arial" w:hAnsi="Arial" w:cs="Arial"/>
        </w:rPr>
        <w:t xml:space="preserve"> palvelut korvataan täysimääräisinä.</w:t>
      </w:r>
      <w:r w:rsidR="00511E1A" w:rsidRPr="00022C9C">
        <w:rPr>
          <w:rFonts w:ascii="Arial" w:eastAsia="Arial" w:hAnsi="Arial" w:cs="Arial"/>
        </w:rPr>
        <w:t xml:space="preserve"> </w:t>
      </w:r>
      <w:r w:rsidR="00C77857" w:rsidRPr="00022C9C">
        <w:rPr>
          <w:rFonts w:ascii="Arial" w:eastAsia="Arial" w:hAnsi="Arial" w:cs="Arial"/>
        </w:rPr>
        <w:t>Veteraanin p</w:t>
      </w:r>
      <w:r w:rsidR="00D43D03" w:rsidRPr="00022C9C">
        <w:rPr>
          <w:rFonts w:ascii="Arial" w:eastAsia="Arial" w:hAnsi="Arial" w:cs="Arial"/>
        </w:rPr>
        <w:t>uolis</w:t>
      </w:r>
      <w:r w:rsidR="00511E1A" w:rsidRPr="00022C9C">
        <w:rPr>
          <w:rFonts w:ascii="Arial" w:eastAsia="Arial" w:hAnsi="Arial" w:cs="Arial"/>
        </w:rPr>
        <w:t xml:space="preserve">olta </w:t>
      </w:r>
      <w:r w:rsidR="00D43D03" w:rsidRPr="00022C9C">
        <w:rPr>
          <w:rFonts w:ascii="Arial" w:eastAsia="Arial" w:hAnsi="Arial" w:cs="Arial"/>
        </w:rPr>
        <w:t>tai leske</w:t>
      </w:r>
      <w:r w:rsidR="00511E1A" w:rsidRPr="00022C9C">
        <w:rPr>
          <w:rFonts w:ascii="Arial" w:eastAsia="Arial" w:hAnsi="Arial" w:cs="Arial"/>
        </w:rPr>
        <w:t>ltä</w:t>
      </w:r>
      <w:r w:rsidR="00D43D03" w:rsidRPr="00022C9C">
        <w:rPr>
          <w:rFonts w:ascii="Arial" w:eastAsia="Arial" w:hAnsi="Arial" w:cs="Arial"/>
        </w:rPr>
        <w:t xml:space="preserve"> asiakasmaksu</w:t>
      </w:r>
      <w:r w:rsidR="00511E1A" w:rsidRPr="00022C9C">
        <w:rPr>
          <w:rFonts w:ascii="Arial" w:eastAsia="Arial" w:hAnsi="Arial" w:cs="Arial"/>
        </w:rPr>
        <w:t>n osuus laskutetaan ja veteraanin tulot huomioidaan</w:t>
      </w:r>
      <w:r w:rsidR="00CD5780" w:rsidRPr="00022C9C">
        <w:rPr>
          <w:rFonts w:ascii="Arial" w:eastAsia="Arial" w:hAnsi="Arial" w:cs="Arial"/>
        </w:rPr>
        <w:t xml:space="preserve"> siinä yhteydessä.</w:t>
      </w:r>
    </w:p>
    <w:p w14:paraId="2D813E26" w14:textId="77777777" w:rsidR="0042630E" w:rsidRPr="00022C9C" w:rsidRDefault="0042630E" w:rsidP="0042630E">
      <w:pPr>
        <w:spacing w:after="220"/>
        <w:ind w:left="2608"/>
        <w:rPr>
          <w:rFonts w:ascii="Arial" w:eastAsia="Arial" w:hAnsi="Arial" w:cs="Arial"/>
        </w:rPr>
      </w:pPr>
      <w:r w:rsidRPr="00022C9C">
        <w:rPr>
          <w:rFonts w:ascii="Arial" w:eastAsia="Arial" w:hAnsi="Arial" w:cs="Arial"/>
        </w:rPr>
        <w:t xml:space="preserve">Terveydenhoitoon liittyviä palveluja tai matkoja ei korvata näistä määrärahoista, koska niistä on mahdollista saada korvausta sairasvakuutuslain nojalla. Myöskään lääkkeitä ei korvata. </w:t>
      </w:r>
    </w:p>
    <w:p w14:paraId="0D0DE6B4" w14:textId="77777777" w:rsidR="002A1C5F" w:rsidRPr="00022C9C" w:rsidRDefault="002A1C5F" w:rsidP="002A1C5F">
      <w:pPr>
        <w:spacing w:after="220"/>
        <w:ind w:left="2608"/>
        <w:rPr>
          <w:rFonts w:ascii="Arial" w:eastAsia="Arial" w:hAnsi="Arial" w:cs="Arial"/>
          <w:bCs/>
        </w:rPr>
      </w:pPr>
      <w:r w:rsidRPr="00022C9C">
        <w:rPr>
          <w:rFonts w:ascii="Arial" w:eastAsia="Arial" w:hAnsi="Arial" w:cs="Arial"/>
          <w:bCs/>
        </w:rPr>
        <w:t>Katso omaishoitajan loma-ajan korvaaminen kohdasta 4.7.5. Perhehoitajan palkkio voidaan ottaa näistä rahoista samoin kuin omaishoitajan palkkio, silloin kun perhehoidosta on tehty sopimus.</w:t>
      </w:r>
    </w:p>
    <w:p w14:paraId="69584DAC" w14:textId="77777777" w:rsidR="002A1C5F" w:rsidRPr="00022C9C" w:rsidRDefault="002A1C5F" w:rsidP="002A1C5F">
      <w:pPr>
        <w:spacing w:after="220"/>
        <w:ind w:left="2608"/>
        <w:rPr>
          <w:rFonts w:ascii="Arial" w:eastAsia="Arial" w:hAnsi="Arial" w:cs="Arial"/>
          <w:bCs/>
        </w:rPr>
      </w:pPr>
      <w:r w:rsidRPr="00022C9C">
        <w:rPr>
          <w:rFonts w:ascii="Arial" w:eastAsia="Arial" w:hAnsi="Arial" w:cs="Arial"/>
          <w:b/>
          <w:bCs/>
        </w:rPr>
        <w:t>Rintamaveteraanin laitoshoitoa ja palveluja laitoshoitoon ei korvata näistä määrärahoista.</w:t>
      </w:r>
    </w:p>
    <w:p w14:paraId="28378D16" w14:textId="77777777" w:rsidR="004375F3" w:rsidRPr="004375F3" w:rsidRDefault="004375F3" w:rsidP="00B76E94">
      <w:pPr>
        <w:pStyle w:val="Otsikko21"/>
        <w:tabs>
          <w:tab w:val="clear" w:pos="360"/>
        </w:tabs>
      </w:pPr>
      <w:bookmarkStart w:id="43" w:name="_Toc82518236"/>
      <w:bookmarkStart w:id="44" w:name="_Toc211255244"/>
      <w:r w:rsidRPr="004375F3">
        <w:lastRenderedPageBreak/>
        <w:t>Määrärahan käyttötarkoitus</w:t>
      </w:r>
      <w:bookmarkEnd w:id="43"/>
      <w:bookmarkEnd w:id="44"/>
    </w:p>
    <w:p w14:paraId="762C3C96" w14:textId="71A9F8FD" w:rsidR="004375F3" w:rsidRPr="004375F3" w:rsidRDefault="00F27724" w:rsidP="00B76E94">
      <w:pPr>
        <w:pStyle w:val="Otsikko31"/>
        <w:tabs>
          <w:tab w:val="clear" w:pos="360"/>
        </w:tabs>
      </w:pPr>
      <w:bookmarkStart w:id="45" w:name="_Toc82518237"/>
      <w:bookmarkStart w:id="46" w:name="_Toc211255245"/>
      <w:r w:rsidRPr="00F27724">
        <w:t>K</w:t>
      </w:r>
      <w:r w:rsidR="004375F3" w:rsidRPr="00F27724">
        <w:t>otihoito</w:t>
      </w:r>
      <w:bookmarkEnd w:id="45"/>
      <w:bookmarkEnd w:id="46"/>
    </w:p>
    <w:p w14:paraId="388F256A" w14:textId="18ADF7F8" w:rsidR="0074491B" w:rsidRPr="00FD7AF6" w:rsidRDefault="0074491B" w:rsidP="004375F3">
      <w:pPr>
        <w:spacing w:after="220"/>
        <w:ind w:left="2608"/>
        <w:rPr>
          <w:rFonts w:ascii="Arial" w:eastAsia="Arial" w:hAnsi="Arial" w:cs="Arial"/>
          <w:b/>
        </w:rPr>
      </w:pPr>
      <w:r w:rsidRPr="00FD7AF6">
        <w:rPr>
          <w:rFonts w:ascii="Arial" w:eastAsia="Arial" w:hAnsi="Arial" w:cs="Arial"/>
          <w:bCs/>
        </w:rPr>
        <w:t>Kotona asumista tukevat palvelut voivat olla esimerkiksi sosiaalihuoltolain 14 §:n 1 momentin 6 kohdan tukipalveluja tai 7 kohdan kotihoitoa</w:t>
      </w:r>
      <w:r w:rsidRPr="00FD7AF6">
        <w:rPr>
          <w:rFonts w:ascii="Arial" w:eastAsia="Arial" w:hAnsi="Arial" w:cs="Arial"/>
          <w:b/>
        </w:rPr>
        <w:t xml:space="preserve">. Hallinnollisia kuluja ei korvata. </w:t>
      </w:r>
    </w:p>
    <w:p w14:paraId="00AD4262" w14:textId="5CBFF866" w:rsidR="00EF4702" w:rsidRPr="00D26D00" w:rsidRDefault="00D9524A" w:rsidP="004375F3">
      <w:pPr>
        <w:spacing w:after="220"/>
        <w:ind w:left="2608"/>
        <w:rPr>
          <w:rFonts w:ascii="Arial" w:eastAsia="Arial" w:hAnsi="Arial" w:cs="Arial"/>
        </w:rPr>
      </w:pPr>
      <w:r w:rsidRPr="00FD7AF6">
        <w:rPr>
          <w:rFonts w:ascii="Arial" w:eastAsia="Arial" w:hAnsi="Arial" w:cs="Arial"/>
          <w:b/>
          <w:bCs/>
        </w:rPr>
        <w:t>Kotihoitoon</w:t>
      </w:r>
      <w:r w:rsidRPr="00FD7AF6">
        <w:rPr>
          <w:rFonts w:ascii="Arial" w:eastAsia="Arial" w:hAnsi="Arial" w:cs="Arial"/>
        </w:rPr>
        <w:t xml:space="preserve"> kuuluu asiakkaan yksilöllisen tarpeen mukainen hoito ja huolenpito, toimintakykyä ja vuorovaikutusta edistävä ja ylläpitävä toiminta, muu henkilön suoriutumista tukeva toiminta sekä terveydenhuoltolain 25 §:ssä tarkoitettu kotisairaanhoito. </w:t>
      </w:r>
      <w:r w:rsidR="00EF4702" w:rsidRPr="00FD7AF6">
        <w:rPr>
          <w:rFonts w:ascii="Arial" w:eastAsia="Arial" w:hAnsi="Arial" w:cs="Arial"/>
        </w:rPr>
        <w:t>Kotisairaanhoito pitää sisällään myös kotisairaalahoidon</w:t>
      </w:r>
      <w:r w:rsidR="00EF4702" w:rsidRPr="006B6E13">
        <w:rPr>
          <w:rFonts w:ascii="Arial" w:eastAsia="Arial" w:hAnsi="Arial" w:cs="Arial"/>
        </w:rPr>
        <w:t xml:space="preserve">. </w:t>
      </w:r>
      <w:r w:rsidR="00EF4702" w:rsidRPr="00D26D00">
        <w:rPr>
          <w:rFonts w:ascii="Arial" w:eastAsia="Arial" w:hAnsi="Arial" w:cs="Arial"/>
        </w:rPr>
        <w:t>Kotihoitoon voi sisältyä myös jalkahoitoa</w:t>
      </w:r>
      <w:r w:rsidR="00FD039B" w:rsidRPr="00D26D00">
        <w:rPr>
          <w:rFonts w:ascii="Arial" w:eastAsia="Arial" w:hAnsi="Arial" w:cs="Arial"/>
        </w:rPr>
        <w:t xml:space="preserve">, jos palvelutarve on todettu ja hoito </w:t>
      </w:r>
      <w:r w:rsidR="00EF4702" w:rsidRPr="00D26D00">
        <w:rPr>
          <w:rFonts w:ascii="Arial" w:eastAsia="Arial" w:hAnsi="Arial" w:cs="Arial"/>
        </w:rPr>
        <w:t xml:space="preserve">annetaan kotona. </w:t>
      </w:r>
    </w:p>
    <w:p w14:paraId="023EA982" w14:textId="430B0724" w:rsidR="004D1553" w:rsidRPr="00FD7AF6" w:rsidRDefault="00D9524A" w:rsidP="004D1553">
      <w:pPr>
        <w:spacing w:after="220"/>
        <w:ind w:left="2608"/>
        <w:rPr>
          <w:rFonts w:ascii="Arial" w:eastAsia="Arial" w:hAnsi="Arial" w:cs="Arial"/>
        </w:rPr>
      </w:pPr>
      <w:r w:rsidRPr="006B6E13">
        <w:rPr>
          <w:rFonts w:ascii="Arial" w:eastAsia="Arial" w:hAnsi="Arial" w:cs="Arial"/>
        </w:rPr>
        <w:t xml:space="preserve">Kotihoitoa voidaan järjestää tarpeen mukaan vuorokauden ajasta riippumatta. </w:t>
      </w:r>
      <w:r w:rsidR="00DE7DFD" w:rsidRPr="00D26D00">
        <w:rPr>
          <w:rFonts w:ascii="Arial" w:eastAsia="Arial" w:hAnsi="Arial" w:cs="Arial"/>
        </w:rPr>
        <w:t xml:space="preserve">Näillä määrärahoilla ei kuitenkaan ole tarkoitus kustantaa jatkuvaa ympärivuorokautista kotihoitoa. </w:t>
      </w:r>
      <w:r w:rsidR="004D1553" w:rsidRPr="00D26D00">
        <w:rPr>
          <w:rFonts w:ascii="Arial" w:eastAsia="Arial" w:hAnsi="Arial" w:cs="Arial"/>
        </w:rPr>
        <w:t>Kotihoitoon o</w:t>
      </w:r>
      <w:r w:rsidR="00DE7DFD" w:rsidRPr="00D26D00">
        <w:rPr>
          <w:rFonts w:ascii="Arial" w:eastAsia="Arial" w:hAnsi="Arial" w:cs="Arial"/>
        </w:rPr>
        <w:t>lisi</w:t>
      </w:r>
      <w:r w:rsidR="004D1553" w:rsidRPr="00D26D00">
        <w:rPr>
          <w:rFonts w:ascii="Arial" w:eastAsia="Arial" w:hAnsi="Arial" w:cs="Arial"/>
        </w:rPr>
        <w:t xml:space="preserve"> varattava riittävästi aikaa olla </w:t>
      </w:r>
      <w:r w:rsidR="004D1553" w:rsidRPr="006B6E13">
        <w:rPr>
          <w:rFonts w:ascii="Arial" w:eastAsia="Arial" w:hAnsi="Arial" w:cs="Arial"/>
        </w:rPr>
        <w:t>veteraanin luona.</w:t>
      </w:r>
      <w:r w:rsidR="004D1553" w:rsidRPr="00FD7AF6">
        <w:rPr>
          <w:rFonts w:ascii="Arial" w:eastAsia="Arial" w:hAnsi="Arial" w:cs="Arial"/>
        </w:rPr>
        <w:t xml:space="preserve"> </w:t>
      </w:r>
    </w:p>
    <w:p w14:paraId="4AFB5FDA" w14:textId="27EA785D" w:rsidR="004375F3" w:rsidRPr="004375F3" w:rsidRDefault="004375F3" w:rsidP="004375F3">
      <w:pPr>
        <w:spacing w:after="220"/>
        <w:ind w:left="2608"/>
        <w:rPr>
          <w:rFonts w:ascii="Arial" w:eastAsia="Arial" w:hAnsi="Arial" w:cs="Arial"/>
        </w:rPr>
      </w:pPr>
      <w:r w:rsidRPr="004375F3">
        <w:rPr>
          <w:rFonts w:ascii="Arial" w:eastAsia="Arial" w:hAnsi="Arial" w:cs="Arial"/>
        </w:rPr>
        <w:t xml:space="preserve">Hintaa määriteltäessä on huomattava, että </w:t>
      </w:r>
      <w:r w:rsidR="006D52DD" w:rsidRPr="00FD7AF6">
        <w:rPr>
          <w:rFonts w:ascii="Arial" w:eastAsia="Arial" w:hAnsi="Arial" w:cs="Arial"/>
        </w:rPr>
        <w:t xml:space="preserve">asumispalveluun </w:t>
      </w:r>
      <w:r w:rsidRPr="004375F3">
        <w:rPr>
          <w:rFonts w:ascii="Arial" w:eastAsia="Arial" w:hAnsi="Arial" w:cs="Arial"/>
        </w:rPr>
        <w:t xml:space="preserve">ei korvata asumiskustannuksia. Hinnan tulisi siksi jäädä alle laitoksessa annettavan hoidon edellä mainitun hinnan, koska laitoksessa annettavan hoidon hintaan sisältyvät asumiskustannukset. </w:t>
      </w:r>
    </w:p>
    <w:p w14:paraId="13BB6ECA" w14:textId="77777777" w:rsidR="004D1553" w:rsidRDefault="004375F3" w:rsidP="004375F3">
      <w:pPr>
        <w:spacing w:after="220"/>
        <w:ind w:left="2608"/>
        <w:rPr>
          <w:rFonts w:ascii="Arial" w:eastAsia="Arial" w:hAnsi="Arial" w:cs="Arial"/>
        </w:rPr>
      </w:pPr>
      <w:r w:rsidRPr="004375F3">
        <w:rPr>
          <w:rFonts w:ascii="Arial" w:eastAsia="Arial" w:hAnsi="Arial" w:cs="Arial"/>
        </w:rPr>
        <w:t xml:space="preserve">Myös saattohoito voidaan korvata kotiin, jos veteraanin siirtäminen laitokseen tuossa vaiheessa ei ole enää perusteltua. Edellä mainittu raja kustannuksille ei koske saattohoitoa. </w:t>
      </w:r>
    </w:p>
    <w:p w14:paraId="12742BD5" w14:textId="398D7C95" w:rsidR="004375F3" w:rsidRPr="00BF6CE7" w:rsidRDefault="006E7F3C" w:rsidP="004375F3">
      <w:pPr>
        <w:spacing w:after="220"/>
        <w:ind w:left="2608"/>
        <w:rPr>
          <w:rFonts w:ascii="Arial" w:eastAsia="Arial" w:hAnsi="Arial" w:cs="Arial"/>
        </w:rPr>
      </w:pPr>
      <w:r w:rsidRPr="00022C9C">
        <w:rPr>
          <w:rFonts w:ascii="Arial" w:eastAsia="Arial" w:hAnsi="Arial" w:cs="Arial"/>
          <w:b/>
        </w:rPr>
        <w:t>T</w:t>
      </w:r>
      <w:r w:rsidR="004375F3" w:rsidRPr="00022C9C">
        <w:rPr>
          <w:rFonts w:ascii="Arial" w:eastAsia="Arial" w:hAnsi="Arial" w:cs="Arial"/>
          <w:b/>
        </w:rPr>
        <w:t>ukipalveluina</w:t>
      </w:r>
      <w:r w:rsidR="004375F3" w:rsidRPr="00022C9C">
        <w:rPr>
          <w:rFonts w:ascii="Arial" w:eastAsia="Arial" w:hAnsi="Arial" w:cs="Arial"/>
        </w:rPr>
        <w:t xml:space="preserve"> annetaan ateria-, </w:t>
      </w:r>
      <w:r w:rsidR="00D14719" w:rsidRPr="00022C9C">
        <w:rPr>
          <w:rFonts w:ascii="Arial" w:eastAsia="Arial" w:hAnsi="Arial" w:cs="Arial"/>
        </w:rPr>
        <w:t xml:space="preserve">asiointi-, </w:t>
      </w:r>
      <w:r w:rsidR="004375F3" w:rsidRPr="004375F3">
        <w:rPr>
          <w:rFonts w:ascii="Arial" w:eastAsia="Arial" w:hAnsi="Arial" w:cs="Arial"/>
        </w:rPr>
        <w:t xml:space="preserve">vaatehuolto- ja siivouspalveluja sekä sosiaalista kanssakäymistä edistäviä palveluja. Tukipalveluna voidaan korvata myös esimerkiksi lumen aurausta ja nurmikon leikkausta. Näiden palvelujen tulee kohdistua rintamaveteraanin vakituiseen asuntoon tai sen pihapiiriin. Myös pieniä, kotona asumista tukevia asunnon muutostöitä voidaan korvata. Sosiaalista kanssakäymistä edistäviä palveluja ovat esimerkiksi erilaiset </w:t>
      </w:r>
      <w:r w:rsidR="004375F3" w:rsidRPr="00D26D00">
        <w:rPr>
          <w:rFonts w:ascii="Arial" w:eastAsia="Arial" w:hAnsi="Arial" w:cs="Arial"/>
        </w:rPr>
        <w:t xml:space="preserve">virkistyspäivät/tilaisuudet, joita järjestää </w:t>
      </w:r>
      <w:r w:rsidR="00891460" w:rsidRPr="00D26D00">
        <w:rPr>
          <w:rFonts w:ascii="Arial" w:eastAsia="Arial" w:hAnsi="Arial" w:cs="Arial"/>
        </w:rPr>
        <w:t>hyvinvointialue</w:t>
      </w:r>
      <w:r w:rsidR="004375F3" w:rsidRPr="00D26D00">
        <w:rPr>
          <w:rFonts w:ascii="Arial" w:eastAsia="Arial" w:hAnsi="Arial" w:cs="Arial"/>
        </w:rPr>
        <w:t xml:space="preserve">, seurakunta tai </w:t>
      </w:r>
      <w:r w:rsidR="001F30F5" w:rsidRPr="00D26D00">
        <w:rPr>
          <w:rFonts w:ascii="Arial" w:eastAsia="Arial" w:hAnsi="Arial" w:cs="Arial"/>
        </w:rPr>
        <w:t xml:space="preserve">Tammenlehvän alueelliset </w:t>
      </w:r>
      <w:r w:rsidR="00292E7E" w:rsidRPr="00D26D00">
        <w:rPr>
          <w:rFonts w:ascii="Arial" w:eastAsia="Arial" w:hAnsi="Arial" w:cs="Arial"/>
        </w:rPr>
        <w:t>perinneyhdistykset</w:t>
      </w:r>
      <w:r w:rsidR="004375F3" w:rsidRPr="00D26D00">
        <w:rPr>
          <w:rFonts w:ascii="Arial" w:eastAsia="Arial" w:hAnsi="Arial" w:cs="Arial"/>
        </w:rPr>
        <w:t xml:space="preserve">. </w:t>
      </w:r>
      <w:r w:rsidR="0000384E">
        <w:rPr>
          <w:rFonts w:ascii="Arial" w:eastAsia="Arial" w:hAnsi="Arial" w:cs="Arial"/>
        </w:rPr>
        <w:t>K</w:t>
      </w:r>
      <w:r w:rsidR="004375F3" w:rsidRPr="00BF6CE7">
        <w:rPr>
          <w:rFonts w:ascii="Arial" w:eastAsia="Arial" w:hAnsi="Arial" w:cs="Arial"/>
        </w:rPr>
        <w:t>auneudenhoito</w:t>
      </w:r>
      <w:r w:rsidR="0000384E">
        <w:rPr>
          <w:rFonts w:ascii="Arial" w:eastAsia="Arial" w:hAnsi="Arial" w:cs="Arial"/>
        </w:rPr>
        <w:t>-</w:t>
      </w:r>
      <w:r w:rsidR="004375F3" w:rsidRPr="00BF6CE7">
        <w:rPr>
          <w:rFonts w:ascii="Arial" w:eastAsia="Arial" w:hAnsi="Arial" w:cs="Arial"/>
        </w:rPr>
        <w:t>palveluja voidaan korvata osana tällaista päivää, mutta ei muuten.</w:t>
      </w:r>
    </w:p>
    <w:p w14:paraId="0DC240EE" w14:textId="7C34FEF4" w:rsidR="004375F3" w:rsidRPr="004375F3" w:rsidRDefault="004375F3" w:rsidP="004375F3">
      <w:pPr>
        <w:spacing w:after="220"/>
        <w:ind w:left="2608"/>
        <w:rPr>
          <w:rFonts w:ascii="Arial" w:eastAsia="Arial" w:hAnsi="Arial" w:cs="Arial"/>
        </w:rPr>
      </w:pPr>
      <w:r w:rsidRPr="00BF6CE7">
        <w:rPr>
          <w:rFonts w:ascii="Arial" w:eastAsia="Arial" w:hAnsi="Arial" w:cs="Arial"/>
          <w:b/>
        </w:rPr>
        <w:t>Ateriapalvelu</w:t>
      </w:r>
      <w:r w:rsidRPr="00BF6CE7">
        <w:rPr>
          <w:rFonts w:ascii="Arial" w:eastAsia="Arial" w:hAnsi="Arial" w:cs="Arial"/>
        </w:rPr>
        <w:t xml:space="preserve"> voidaan järjestää </w:t>
      </w:r>
      <w:r w:rsidR="00F9662C" w:rsidRPr="00BF6CE7">
        <w:rPr>
          <w:rFonts w:ascii="Arial" w:eastAsia="Arial" w:hAnsi="Arial" w:cs="Arial"/>
        </w:rPr>
        <w:t>hyvinvointialueen</w:t>
      </w:r>
      <w:r w:rsidRPr="00BF6CE7">
        <w:rPr>
          <w:rFonts w:ascii="Arial" w:eastAsia="Arial" w:hAnsi="Arial" w:cs="Arial"/>
        </w:rPr>
        <w:t xml:space="preserve"> omana toimintana</w:t>
      </w:r>
      <w:r w:rsidR="005A55AF" w:rsidRPr="00BF6CE7">
        <w:rPr>
          <w:rFonts w:ascii="Arial" w:eastAsia="Arial" w:hAnsi="Arial" w:cs="Arial"/>
        </w:rPr>
        <w:t xml:space="preserve">, </w:t>
      </w:r>
      <w:r w:rsidR="005A55AF" w:rsidRPr="00E200BA">
        <w:rPr>
          <w:rFonts w:ascii="Arial" w:eastAsia="Arial" w:hAnsi="Arial" w:cs="Arial"/>
        </w:rPr>
        <w:t>yksityiseltä palveluntuottajalta</w:t>
      </w:r>
      <w:r w:rsidRPr="00E200BA">
        <w:rPr>
          <w:rFonts w:ascii="Arial" w:eastAsia="Arial" w:hAnsi="Arial" w:cs="Arial"/>
        </w:rPr>
        <w:t xml:space="preserve"> </w:t>
      </w:r>
      <w:r w:rsidRPr="00BF6CE7">
        <w:rPr>
          <w:rFonts w:ascii="Arial" w:eastAsia="Arial" w:hAnsi="Arial" w:cs="Arial"/>
        </w:rPr>
        <w:t>tai lounasseteleillä. Lounassetelin käyttö edellyttää, että rintamaveteraani kykenee itse hankkimaan ateriapalvelun lounasseteliä hyväksi käyttäen. Ateriapalvelu sisältää tarvittavat ateriat</w:t>
      </w:r>
      <w:r w:rsidR="00CE24BB" w:rsidRPr="00BF6CE7">
        <w:rPr>
          <w:rFonts w:ascii="Arial" w:eastAsia="Arial" w:hAnsi="Arial" w:cs="Arial"/>
        </w:rPr>
        <w:t xml:space="preserve"> ja välipalakassin</w:t>
      </w:r>
      <w:r w:rsidRPr="00BF6CE7">
        <w:rPr>
          <w:rFonts w:ascii="Arial" w:eastAsia="Arial" w:hAnsi="Arial" w:cs="Arial"/>
        </w:rPr>
        <w:t>. Ateriapalvelu ei sisällä mahdollisuutta ostaa ruokatarvikkeita kaupasta.</w:t>
      </w:r>
    </w:p>
    <w:p w14:paraId="7041A6ED" w14:textId="77777777" w:rsidR="004375F3" w:rsidRPr="004375F3" w:rsidRDefault="004375F3" w:rsidP="004375F3">
      <w:pPr>
        <w:spacing w:after="220"/>
        <w:ind w:left="2608"/>
        <w:rPr>
          <w:rFonts w:ascii="Arial" w:eastAsia="Arial" w:hAnsi="Arial" w:cs="Arial"/>
        </w:rPr>
      </w:pPr>
      <w:r w:rsidRPr="004375F3">
        <w:rPr>
          <w:rFonts w:ascii="Arial" w:eastAsia="Arial" w:hAnsi="Arial" w:cs="Arial"/>
        </w:rPr>
        <w:t>Yleensä palveluntuottajan matkakustannusten katsotaan sisältyvän palvelun hintaan, mutta jos näin ei ole, voidaan palveluihin mahdollisesti liittyvät kohtuulliset kilometrikustannukset korvata.</w:t>
      </w:r>
    </w:p>
    <w:p w14:paraId="21ADC258" w14:textId="77777777" w:rsidR="004375F3" w:rsidRPr="004375F3" w:rsidRDefault="004375F3" w:rsidP="00B76E94">
      <w:pPr>
        <w:pStyle w:val="Otsikko31"/>
        <w:tabs>
          <w:tab w:val="clear" w:pos="360"/>
        </w:tabs>
      </w:pPr>
      <w:bookmarkStart w:id="47" w:name="_Toc82518238"/>
      <w:bookmarkStart w:id="48" w:name="_Toc211255246"/>
      <w:r w:rsidRPr="004375F3">
        <w:lastRenderedPageBreak/>
        <w:t>Liikkumista tukevat palvelut</w:t>
      </w:r>
      <w:bookmarkEnd w:id="47"/>
      <w:bookmarkEnd w:id="48"/>
    </w:p>
    <w:p w14:paraId="22056158" w14:textId="67777A3D" w:rsidR="004375F3" w:rsidRPr="00BF6CE7" w:rsidRDefault="004375F3" w:rsidP="004375F3">
      <w:pPr>
        <w:spacing w:after="220"/>
        <w:ind w:left="2608"/>
        <w:rPr>
          <w:rFonts w:ascii="Arial" w:eastAsia="Arial" w:hAnsi="Arial" w:cs="Arial"/>
        </w:rPr>
      </w:pPr>
      <w:r w:rsidRPr="00BF6CE7">
        <w:rPr>
          <w:rFonts w:ascii="Arial" w:eastAsia="Arial" w:hAnsi="Arial" w:cs="Arial"/>
        </w:rPr>
        <w:t xml:space="preserve">Rintamaveteraaneille kotona asumista tukevat palvelut voivat olla esimerkiksi </w:t>
      </w:r>
      <w:hyperlink r:id="rId14" w:history="1">
        <w:r w:rsidRPr="00BF6CE7">
          <w:rPr>
            <w:rFonts w:ascii="Arial" w:eastAsia="Arial" w:hAnsi="Arial" w:cs="Arial"/>
          </w:rPr>
          <w:t>sosiaalihuoltolain</w:t>
        </w:r>
      </w:hyperlink>
      <w:r w:rsidRPr="00BF6CE7">
        <w:rPr>
          <w:rFonts w:ascii="Arial" w:eastAsia="Arial" w:hAnsi="Arial" w:cs="Arial"/>
        </w:rPr>
        <w:t xml:space="preserve"> 14 §:n liikkumista tukevia palveluja, jotka on kuvattu </w:t>
      </w:r>
      <w:r w:rsidR="00E92A23">
        <w:rPr>
          <w:rFonts w:ascii="Arial" w:eastAsia="Arial" w:hAnsi="Arial" w:cs="Arial"/>
        </w:rPr>
        <w:t xml:space="preserve">lain </w:t>
      </w:r>
      <w:r w:rsidRPr="00BF6CE7">
        <w:rPr>
          <w:rFonts w:ascii="Arial" w:eastAsia="Arial" w:hAnsi="Arial" w:cs="Arial"/>
        </w:rPr>
        <w:t xml:space="preserve">23 §:ssä.   </w:t>
      </w:r>
    </w:p>
    <w:p w14:paraId="4374295C" w14:textId="67A6B80D" w:rsidR="004375F3" w:rsidRPr="004375F3" w:rsidRDefault="004375F3" w:rsidP="004375F3">
      <w:pPr>
        <w:spacing w:after="220"/>
        <w:ind w:left="2608"/>
        <w:rPr>
          <w:rFonts w:ascii="Arial" w:eastAsia="Arial" w:hAnsi="Arial" w:cs="Arial"/>
        </w:rPr>
      </w:pPr>
      <w:r w:rsidRPr="00BF6CE7">
        <w:rPr>
          <w:rFonts w:ascii="Arial" w:eastAsia="Arial" w:hAnsi="Arial" w:cs="Arial"/>
        </w:rPr>
        <w:t xml:space="preserve">Liikkumista tukevia palveluja järjestetään henkilöille, jotka eivät kykene itsenäisesti käyttämään julkisia liikennevälineitä sairauden, vamman tai muun vastaavanlaisen toimintakykyä alentavan syyn takia ja jotka tarvitsevat palvelua asioimisen tai muun jokapäiväiseen elämään kuuluvan tarpeen vuoksi. </w:t>
      </w:r>
      <w:r w:rsidR="00F9662C" w:rsidRPr="00BF6CE7">
        <w:rPr>
          <w:rFonts w:ascii="Arial" w:eastAsia="Arial" w:hAnsi="Arial" w:cs="Arial"/>
        </w:rPr>
        <w:t>Hyvinvointialueen</w:t>
      </w:r>
      <w:r w:rsidR="00D84861" w:rsidRPr="00BF6CE7">
        <w:rPr>
          <w:rFonts w:ascii="Arial" w:eastAsia="Arial" w:hAnsi="Arial" w:cs="Arial"/>
        </w:rPr>
        <w:t xml:space="preserve"> tulee järjestää palvelut siten, ettei veteraanille tule matkoista eikä niiden tilaamisesta kuluja</w:t>
      </w:r>
      <w:r w:rsidR="008A7B02" w:rsidRPr="00BF6CE7">
        <w:rPr>
          <w:rFonts w:ascii="Arial" w:eastAsia="Arial" w:hAnsi="Arial" w:cs="Arial"/>
          <w:color w:val="0070C0"/>
        </w:rPr>
        <w:t xml:space="preserve"> </w:t>
      </w:r>
      <w:r w:rsidR="008A7B02" w:rsidRPr="00E200BA">
        <w:rPr>
          <w:rFonts w:ascii="Arial" w:eastAsia="Arial" w:hAnsi="Arial" w:cs="Arial"/>
        </w:rPr>
        <w:t>enempää kuin paikallispuhelumaksu</w:t>
      </w:r>
      <w:r w:rsidR="00D84861" w:rsidRPr="00E200BA">
        <w:rPr>
          <w:rFonts w:ascii="Arial" w:eastAsia="Arial" w:hAnsi="Arial" w:cs="Arial"/>
        </w:rPr>
        <w:t xml:space="preserve">. </w:t>
      </w:r>
      <w:r w:rsidRPr="00BF6CE7">
        <w:rPr>
          <w:rFonts w:ascii="Arial" w:eastAsia="Arial" w:hAnsi="Arial" w:cs="Arial"/>
        </w:rPr>
        <w:t xml:space="preserve">Jos rintamaveteraani tarvitsee saattajaa asiointi- tai virkistysmatkoilla, niin saattajan matkakulut voidaan korvata. </w:t>
      </w:r>
      <w:r w:rsidR="00CE24BB" w:rsidRPr="00BF6CE7">
        <w:rPr>
          <w:rFonts w:ascii="Arial" w:eastAsia="Arial" w:hAnsi="Arial" w:cs="Arial"/>
        </w:rPr>
        <w:t>Myös veteraanien p</w:t>
      </w:r>
      <w:r w:rsidRPr="00BF6CE7">
        <w:rPr>
          <w:rFonts w:ascii="Arial" w:eastAsia="Arial" w:hAnsi="Arial" w:cs="Arial"/>
        </w:rPr>
        <w:t xml:space="preserve">uolesta </w:t>
      </w:r>
      <w:r w:rsidR="00CE24BB" w:rsidRPr="00BF6CE7">
        <w:rPr>
          <w:rFonts w:ascii="Arial" w:eastAsia="Arial" w:hAnsi="Arial" w:cs="Arial"/>
        </w:rPr>
        <w:t xml:space="preserve">asioiminen voidaan </w:t>
      </w:r>
      <w:r w:rsidRPr="00BF6CE7">
        <w:rPr>
          <w:rFonts w:ascii="Arial" w:eastAsia="Arial" w:hAnsi="Arial" w:cs="Arial"/>
        </w:rPr>
        <w:t>korvata. Virkistysmatkoja voivat olla edellä kohdassa 4.</w:t>
      </w:r>
      <w:r w:rsidR="00D70CFD" w:rsidRPr="00BF6CE7">
        <w:rPr>
          <w:rFonts w:ascii="Arial" w:eastAsia="Arial" w:hAnsi="Arial" w:cs="Arial"/>
        </w:rPr>
        <w:t>7</w:t>
      </w:r>
      <w:r w:rsidRPr="00BF6CE7">
        <w:rPr>
          <w:rFonts w:ascii="Arial" w:eastAsia="Arial" w:hAnsi="Arial" w:cs="Arial"/>
        </w:rPr>
        <w:t>.1.</w:t>
      </w:r>
      <w:r w:rsidR="0020177F">
        <w:rPr>
          <w:rFonts w:ascii="Arial" w:eastAsia="Arial" w:hAnsi="Arial" w:cs="Arial"/>
        </w:rPr>
        <w:t xml:space="preserve"> </w:t>
      </w:r>
      <w:r w:rsidRPr="00BF6CE7">
        <w:rPr>
          <w:rFonts w:ascii="Arial" w:eastAsia="Arial" w:hAnsi="Arial" w:cs="Arial"/>
        </w:rPr>
        <w:t>mainitut sosiaalista kanssakäymistä edistävät tilaisuudet.</w:t>
      </w:r>
    </w:p>
    <w:p w14:paraId="5A6397B2" w14:textId="77777777" w:rsidR="004375F3" w:rsidRPr="004375F3" w:rsidRDefault="004375F3" w:rsidP="004375F3">
      <w:pPr>
        <w:spacing w:after="220"/>
        <w:ind w:left="2608"/>
        <w:rPr>
          <w:rFonts w:ascii="Arial" w:eastAsia="Arial" w:hAnsi="Arial" w:cs="Arial"/>
        </w:rPr>
      </w:pPr>
      <w:r w:rsidRPr="004375F3">
        <w:rPr>
          <w:rFonts w:ascii="Arial" w:eastAsia="Arial" w:hAnsi="Arial" w:cs="Arial"/>
        </w:rPr>
        <w:t>Määrärahaa ei voida käyttää terveydenhuollosta aiheutuneisiin matkakustannuksiin, jotka kuuluvat sairausvakuutuslain piiriin. Lakiin vammaisuuden perusteella järjestettävistä palveluista ja tukitoimista (380/1987) perustuvaa kuljetuspalvelua ja henkilökohtaisen avustajan käytöstä aiheutuvia kustannuksia ei korvata.</w:t>
      </w:r>
    </w:p>
    <w:p w14:paraId="39BF695F" w14:textId="03F12059" w:rsidR="004375F3" w:rsidRPr="00D26D00" w:rsidRDefault="004375F3" w:rsidP="004375F3">
      <w:pPr>
        <w:spacing w:after="220"/>
        <w:ind w:left="2608"/>
        <w:rPr>
          <w:rFonts w:ascii="Arial" w:eastAsia="Arial" w:hAnsi="Arial" w:cs="Arial"/>
        </w:rPr>
      </w:pPr>
      <w:r w:rsidRPr="004375F3">
        <w:rPr>
          <w:rFonts w:ascii="Arial" w:eastAsia="Arial" w:hAnsi="Arial" w:cs="Arial"/>
        </w:rPr>
        <w:t>Matkojen määrää ei ole rajoitettu, vaan niitä on myönnettävä tarpeen mukaan. Asiointi- ja virkistysmatkat voivat oman kunnan lisäksi suuntautua naapurikuntien alueelle.</w:t>
      </w:r>
      <w:r w:rsidR="00682811">
        <w:rPr>
          <w:rFonts w:ascii="Arial" w:eastAsia="Arial" w:hAnsi="Arial" w:cs="Arial"/>
        </w:rPr>
        <w:t xml:space="preserve"> </w:t>
      </w:r>
      <w:r w:rsidR="00E90AD4" w:rsidRPr="00D26D00">
        <w:rPr>
          <w:rFonts w:ascii="Arial" w:eastAsia="Arial" w:hAnsi="Arial" w:cs="Arial"/>
        </w:rPr>
        <w:t>Asioinnin niin vaatiessa voidaan pakollinen käynti korvata myös kauemmas (esim. sosiaalipalvelut hyvinvointialueen sisällä vain yhdessä kunnassa, joka ei ole oma tai naapurikunta).</w:t>
      </w:r>
    </w:p>
    <w:p w14:paraId="7F3A35F4" w14:textId="77777777" w:rsidR="004375F3" w:rsidRPr="004375F3" w:rsidRDefault="004375F3" w:rsidP="00CC1CC5">
      <w:pPr>
        <w:pStyle w:val="Otsikko31"/>
        <w:tabs>
          <w:tab w:val="clear" w:pos="360"/>
        </w:tabs>
      </w:pPr>
      <w:bookmarkStart w:id="49" w:name="_Toc82518239"/>
      <w:bookmarkStart w:id="50" w:name="_Toc211255247"/>
      <w:r w:rsidRPr="004375F3">
        <w:t>Päivätoiminta</w:t>
      </w:r>
      <w:bookmarkEnd w:id="49"/>
      <w:bookmarkEnd w:id="50"/>
    </w:p>
    <w:p w14:paraId="7734C6AD" w14:textId="04B5A8B9" w:rsidR="004375F3" w:rsidRPr="004375F3" w:rsidRDefault="00E92A23" w:rsidP="004375F3">
      <w:pPr>
        <w:spacing w:after="220"/>
        <w:ind w:left="2608"/>
        <w:rPr>
          <w:rFonts w:ascii="Arial" w:eastAsia="Arial" w:hAnsi="Arial" w:cs="Arial"/>
        </w:rPr>
      </w:pPr>
      <w:r w:rsidRPr="000F1995">
        <w:rPr>
          <w:rFonts w:ascii="Arial" w:eastAsia="Arial" w:hAnsi="Arial" w:cs="Arial"/>
        </w:rPr>
        <w:t>Päivätoiminnan</w:t>
      </w:r>
      <w:r w:rsidR="000F1995" w:rsidRPr="000F1995">
        <w:rPr>
          <w:rFonts w:ascii="Arial" w:eastAsia="Arial" w:hAnsi="Arial" w:cs="Arial"/>
        </w:rPr>
        <w:t xml:space="preserve"> </w:t>
      </w:r>
      <w:r w:rsidR="004375F3" w:rsidRPr="000F1995">
        <w:rPr>
          <w:rFonts w:ascii="Arial" w:eastAsia="Arial" w:hAnsi="Arial" w:cs="Arial"/>
        </w:rPr>
        <w:t>tarkoituksena</w:t>
      </w:r>
      <w:r w:rsidR="004375F3" w:rsidRPr="004375F3">
        <w:rPr>
          <w:rFonts w:ascii="Arial" w:eastAsia="Arial" w:hAnsi="Arial" w:cs="Arial"/>
        </w:rPr>
        <w:t xml:space="preserve"> on edistää rintamaveteraanin kotona selviytymistä. Siihen voi sisältyä erilaista viriketoimintaa, kahvit, ruokailut ja kuljetukset kodista päiväkeskukseen ja takaisin. Jos rintamaveteraani tarvitsee saattajaa, niin saattajan matkakulut voidaan korvata.</w:t>
      </w:r>
    </w:p>
    <w:p w14:paraId="3EB6D08F" w14:textId="77777777" w:rsidR="004375F3" w:rsidRPr="004375F3" w:rsidRDefault="004375F3" w:rsidP="00CC1CC5">
      <w:pPr>
        <w:pStyle w:val="Otsikko31"/>
        <w:tabs>
          <w:tab w:val="clear" w:pos="360"/>
        </w:tabs>
      </w:pPr>
      <w:bookmarkStart w:id="51" w:name="_Toc82518240"/>
      <w:bookmarkStart w:id="52" w:name="_Toc211255248"/>
      <w:r w:rsidRPr="004375F3">
        <w:t>Apuvälinepalvelut</w:t>
      </w:r>
      <w:bookmarkEnd w:id="51"/>
      <w:bookmarkEnd w:id="52"/>
    </w:p>
    <w:p w14:paraId="066BE594" w14:textId="7C3F5B14" w:rsidR="004375F3" w:rsidRPr="006D038F" w:rsidRDefault="004375F3" w:rsidP="004375F3">
      <w:pPr>
        <w:keepNext/>
        <w:keepLines/>
        <w:spacing w:after="220"/>
        <w:ind w:left="2608"/>
        <w:outlineLvl w:val="3"/>
        <w:rPr>
          <w:rFonts w:ascii="Arial" w:eastAsia="Times New Roman" w:hAnsi="Arial" w:cs="Times New Roman"/>
          <w:bCs/>
          <w:iCs/>
          <w:color w:val="FF0000"/>
        </w:rPr>
      </w:pPr>
      <w:r w:rsidRPr="004375F3">
        <w:rPr>
          <w:rFonts w:ascii="Arial" w:eastAsia="Times New Roman" w:hAnsi="Arial" w:cs="Times New Roman"/>
          <w:bCs/>
          <w:iCs/>
        </w:rPr>
        <w:t xml:space="preserve">Rintamaveteraanien määrärahasta voidaan ottaa myös </w:t>
      </w:r>
      <w:hyperlink r:id="rId15" w:history="1">
        <w:r w:rsidRPr="004375F3">
          <w:rPr>
            <w:rFonts w:ascii="Arial" w:eastAsia="Times New Roman" w:hAnsi="Arial" w:cs="Times New Roman"/>
            <w:bCs/>
            <w:iCs/>
            <w:u w:val="single"/>
          </w:rPr>
          <w:t>terveydenhuoltolain</w:t>
        </w:r>
      </w:hyperlink>
      <w:r w:rsidRPr="004375F3">
        <w:rPr>
          <w:rFonts w:ascii="Arial" w:eastAsia="Times New Roman" w:hAnsi="Arial" w:cs="Times New Roman"/>
          <w:bCs/>
          <w:iCs/>
        </w:rPr>
        <w:t xml:space="preserve"> 29 § 5 kohdan lääketieteellisin perustein hankittavat apuvälineet, jotka sisältyvät lääkinnälliseen kuntoutukseen. Määrärahaa voidaan käyttää myös rintamaveteraanin tarvitseman turvapuhelinpalvelun kustannuksiin.</w:t>
      </w:r>
      <w:r w:rsidR="006D038F">
        <w:rPr>
          <w:rFonts w:ascii="Arial" w:eastAsia="Times New Roman" w:hAnsi="Arial" w:cs="Times New Roman"/>
          <w:bCs/>
          <w:iCs/>
        </w:rPr>
        <w:t xml:space="preserve"> </w:t>
      </w:r>
    </w:p>
    <w:p w14:paraId="74531A41" w14:textId="77777777" w:rsidR="004375F3" w:rsidRPr="004375F3" w:rsidRDefault="004375F3" w:rsidP="00CC1CC5">
      <w:pPr>
        <w:pStyle w:val="Otsikko31"/>
      </w:pPr>
      <w:bookmarkStart w:id="53" w:name="_Toc82518241"/>
      <w:bookmarkStart w:id="54" w:name="_Toc211255249"/>
      <w:r w:rsidRPr="004375F3">
        <w:t>Omaishoidon tuki</w:t>
      </w:r>
      <w:bookmarkEnd w:id="53"/>
      <w:bookmarkEnd w:id="54"/>
    </w:p>
    <w:p w14:paraId="3323385C" w14:textId="0FE66CF7" w:rsidR="004375F3" w:rsidRPr="004375F3" w:rsidRDefault="004375F3" w:rsidP="004375F3">
      <w:pPr>
        <w:spacing w:after="220"/>
        <w:ind w:left="2608"/>
        <w:rPr>
          <w:rFonts w:ascii="Arial" w:eastAsia="Arial" w:hAnsi="Arial" w:cs="Arial"/>
        </w:rPr>
      </w:pPr>
      <w:r w:rsidRPr="004375F3">
        <w:rPr>
          <w:rFonts w:ascii="Arial" w:eastAsia="Arial" w:hAnsi="Arial" w:cs="Arial"/>
        </w:rPr>
        <w:t xml:space="preserve">Omaishoidon tuesta annetun lain (937/2005) mukainen omaishoidon tuki </w:t>
      </w:r>
      <w:r w:rsidRPr="00097D5C">
        <w:rPr>
          <w:rFonts w:ascii="Arial" w:eastAsia="Arial" w:hAnsi="Arial" w:cs="Arial"/>
        </w:rPr>
        <w:t xml:space="preserve">korvataan </w:t>
      </w:r>
      <w:r w:rsidR="00097D5C" w:rsidRPr="00BF6CE7">
        <w:rPr>
          <w:rFonts w:ascii="Arial" w:eastAsia="Arial" w:hAnsi="Arial" w:cs="Arial"/>
        </w:rPr>
        <w:t>hyvinvointialueelle</w:t>
      </w:r>
      <w:r w:rsidRPr="00BF6CE7">
        <w:rPr>
          <w:rFonts w:ascii="Arial" w:eastAsia="Arial" w:hAnsi="Arial" w:cs="Arial"/>
        </w:rPr>
        <w:t xml:space="preserve"> sii</w:t>
      </w:r>
      <w:r w:rsidRPr="004375F3">
        <w:rPr>
          <w:rFonts w:ascii="Arial" w:eastAsia="Arial" w:hAnsi="Arial" w:cs="Arial"/>
        </w:rPr>
        <w:t xml:space="preserve">tä aiheutuneiden todellisten kustannusten mukaan. Veteraanille omaishoidon tuen palvelut ovat maksuttomia. </w:t>
      </w:r>
    </w:p>
    <w:p w14:paraId="6935E7ED" w14:textId="77777777" w:rsidR="004375F3" w:rsidRPr="004375F3" w:rsidRDefault="004375F3" w:rsidP="004375F3">
      <w:pPr>
        <w:spacing w:after="220"/>
        <w:ind w:left="2608"/>
        <w:rPr>
          <w:rFonts w:ascii="Arial" w:eastAsia="Arial" w:hAnsi="Arial" w:cs="Arial"/>
        </w:rPr>
      </w:pPr>
      <w:r w:rsidRPr="004375F3">
        <w:rPr>
          <w:rFonts w:ascii="Arial" w:eastAsia="Arial" w:hAnsi="Arial" w:cs="Arial"/>
        </w:rPr>
        <w:lastRenderedPageBreak/>
        <w:t xml:space="preserve">Omaishoidon tuella tarkoitetaan kokonaisuutta, joka muodostuu hoidettavalle annettavista palveluista sekä omaishoitajalle annettavasta hoitopalkkiosta, omaishoitajan vapaapäivistä ja omaishoitoa tukevista palveluista. Myös omaishoitajan eläke- ja tapaturmavakuutusmaksut korvataan hoitokorvauksen lisäksi. </w:t>
      </w:r>
    </w:p>
    <w:p w14:paraId="540F6C60" w14:textId="4CB69F30" w:rsidR="004375F3" w:rsidRPr="004375F3" w:rsidRDefault="004375F3" w:rsidP="004375F3">
      <w:pPr>
        <w:spacing w:after="220"/>
        <w:ind w:left="2608"/>
        <w:rPr>
          <w:rFonts w:ascii="Arial" w:eastAsia="Arial" w:hAnsi="Arial" w:cs="Arial"/>
        </w:rPr>
      </w:pPr>
      <w:r w:rsidRPr="004375F3">
        <w:rPr>
          <w:rFonts w:ascii="Arial" w:eastAsia="Arial" w:hAnsi="Arial" w:cs="Arial"/>
        </w:rPr>
        <w:t xml:space="preserve">Omaishoidon tuesta laaditaan hoitajan ja </w:t>
      </w:r>
      <w:r w:rsidR="00532999">
        <w:rPr>
          <w:rFonts w:ascii="Arial" w:eastAsia="Arial" w:hAnsi="Arial" w:cs="Arial"/>
        </w:rPr>
        <w:t>hyvinvointialueen</w:t>
      </w:r>
      <w:r w:rsidRPr="004375F3">
        <w:rPr>
          <w:rFonts w:ascii="Arial" w:eastAsia="Arial" w:hAnsi="Arial" w:cs="Arial"/>
        </w:rPr>
        <w:t xml:space="preserve"> kesken sopimus. Hoidettavalle laaditaan aina hoito- ja palvelusuunnitelma, joka </w:t>
      </w:r>
      <w:r w:rsidR="007F0AD8" w:rsidRPr="00853A93">
        <w:rPr>
          <w:rFonts w:ascii="Arial" w:eastAsia="Arial" w:hAnsi="Arial" w:cs="Arial"/>
        </w:rPr>
        <w:t xml:space="preserve">liitetään sopimukseen </w:t>
      </w:r>
      <w:r w:rsidRPr="004375F3">
        <w:rPr>
          <w:rFonts w:ascii="Arial" w:eastAsia="Arial" w:hAnsi="Arial" w:cs="Arial"/>
        </w:rPr>
        <w:t>(</w:t>
      </w:r>
      <w:hyperlink r:id="rId16" w:history="1">
        <w:r w:rsidRPr="004375F3">
          <w:rPr>
            <w:rFonts w:ascii="Arial" w:eastAsia="Arial" w:hAnsi="Arial" w:cs="Arial"/>
            <w:u w:val="single"/>
          </w:rPr>
          <w:t>Laki omaishoidon tuesta</w:t>
        </w:r>
      </w:hyperlink>
      <w:r w:rsidRPr="004375F3">
        <w:rPr>
          <w:rFonts w:ascii="Arial" w:eastAsia="Arial" w:hAnsi="Arial" w:cs="Arial"/>
        </w:rPr>
        <w:t xml:space="preserve"> 7 § ja 8 §). </w:t>
      </w:r>
    </w:p>
    <w:p w14:paraId="6EBD93B0" w14:textId="00567518" w:rsidR="004375F3" w:rsidRPr="004375F3" w:rsidRDefault="004375F3" w:rsidP="004375F3">
      <w:pPr>
        <w:spacing w:after="220"/>
        <w:ind w:left="2608"/>
        <w:rPr>
          <w:rFonts w:ascii="Arial" w:eastAsia="Arial" w:hAnsi="Arial" w:cs="Arial"/>
        </w:rPr>
      </w:pPr>
      <w:r w:rsidRPr="004375F3">
        <w:rPr>
          <w:rFonts w:ascii="Arial" w:eastAsia="Arial" w:hAnsi="Arial" w:cs="Arial"/>
        </w:rPr>
        <w:t xml:space="preserve">Myös omaishoidon tuesta </w:t>
      </w:r>
      <w:r w:rsidRPr="00BF6CE7">
        <w:rPr>
          <w:rFonts w:ascii="Arial" w:eastAsia="Arial" w:hAnsi="Arial" w:cs="Arial"/>
        </w:rPr>
        <w:t xml:space="preserve">päätettäessä </w:t>
      </w:r>
      <w:r w:rsidR="00877FB2" w:rsidRPr="00BF6CE7">
        <w:rPr>
          <w:rFonts w:ascii="Arial" w:eastAsia="Arial" w:hAnsi="Arial" w:cs="Arial"/>
        </w:rPr>
        <w:t>hyvinvointialueen</w:t>
      </w:r>
      <w:r w:rsidRPr="00BF6CE7">
        <w:rPr>
          <w:rFonts w:ascii="Arial" w:eastAsia="Arial" w:hAnsi="Arial" w:cs="Arial"/>
        </w:rPr>
        <w:t xml:space="preserve"> on käytettävä tarveharkintaa. Jos omaishoidon tuen tarvetta selvitettäessä todetaan, että veteraani on omaishoidon tuen tarpeessa, kun otetaan huomioon hänen toimintakykynsä, tarvittavan hoidon määrä, sitovuus ja vaativuus, niin omaishoidon tuki myönnetään riippumatta siitä, maksetaanko </w:t>
      </w:r>
      <w:r w:rsidR="00877FB2" w:rsidRPr="00BF6CE7">
        <w:rPr>
          <w:rFonts w:ascii="Arial" w:eastAsia="Arial" w:hAnsi="Arial" w:cs="Arial"/>
        </w:rPr>
        <w:t>hyvinvointialueella</w:t>
      </w:r>
      <w:r w:rsidRPr="00BF6CE7">
        <w:rPr>
          <w:rFonts w:ascii="Arial" w:eastAsia="Arial" w:hAnsi="Arial" w:cs="Arial"/>
        </w:rPr>
        <w:t xml:space="preserve"> muille omaishoidon tukea.</w:t>
      </w:r>
      <w:r w:rsidRPr="004375F3">
        <w:rPr>
          <w:rFonts w:ascii="Arial" w:eastAsia="Arial" w:hAnsi="Arial" w:cs="Arial"/>
        </w:rPr>
        <w:t xml:space="preserve"> </w:t>
      </w:r>
    </w:p>
    <w:p w14:paraId="79D7A798" w14:textId="0D54B2C0" w:rsidR="004375F3" w:rsidRPr="004375F3" w:rsidRDefault="004375F3" w:rsidP="004375F3">
      <w:pPr>
        <w:spacing w:after="220"/>
        <w:ind w:left="2608"/>
        <w:rPr>
          <w:rFonts w:ascii="Arial" w:eastAsia="Arial" w:hAnsi="Arial" w:cs="Arial"/>
        </w:rPr>
      </w:pPr>
      <w:r w:rsidRPr="004375F3">
        <w:rPr>
          <w:rFonts w:ascii="Arial" w:eastAsia="Arial" w:hAnsi="Arial" w:cs="Arial"/>
        </w:rPr>
        <w:t xml:space="preserve">Hoitopalkkion tason täytyy määräytyä hoidon sitovuuden ja vaativuuden perusteella (ks. </w:t>
      </w:r>
      <w:hyperlink r:id="rId17" w:history="1">
        <w:r w:rsidRPr="004375F3">
          <w:rPr>
            <w:rFonts w:ascii="Arial" w:eastAsia="Arial" w:hAnsi="Arial" w:cs="Arial"/>
            <w:u w:val="single"/>
          </w:rPr>
          <w:t>sosiaali- ja terveysministeriön omaishoidon tukea koskeva opas</w:t>
        </w:r>
      </w:hyperlink>
      <w:r w:rsidRPr="004375F3">
        <w:rPr>
          <w:rFonts w:ascii="Arial" w:eastAsia="Arial" w:hAnsi="Arial" w:cs="Arial"/>
        </w:rPr>
        <w:t xml:space="preserve"> 2005:30).</w:t>
      </w:r>
    </w:p>
    <w:p w14:paraId="3C5B17FD" w14:textId="491A013B" w:rsidR="004375F3" w:rsidRPr="004375F3" w:rsidRDefault="004375F3" w:rsidP="004375F3">
      <w:pPr>
        <w:spacing w:after="220"/>
        <w:ind w:left="2608"/>
        <w:rPr>
          <w:rFonts w:ascii="Arial" w:eastAsia="Arial" w:hAnsi="Arial" w:cs="Arial"/>
          <w:bCs/>
        </w:rPr>
      </w:pPr>
      <w:r w:rsidRPr="004375F3">
        <w:rPr>
          <w:rFonts w:ascii="Arial" w:eastAsia="Arial" w:hAnsi="Arial" w:cs="Arial"/>
        </w:rPr>
        <w:t xml:space="preserve">Rintamaveteraanin hoitokulut omaishoitajan lakisääteisen loman aikana korvataan myös näistä rahoista. Hoito voidaan järjestää kotona, </w:t>
      </w:r>
      <w:r w:rsidR="00E92A23" w:rsidRPr="002702C7">
        <w:rPr>
          <w:rFonts w:ascii="Arial" w:eastAsia="Arial" w:hAnsi="Arial" w:cs="Arial"/>
        </w:rPr>
        <w:t xml:space="preserve">asumispalveluyksikössä </w:t>
      </w:r>
      <w:r w:rsidRPr="002702C7">
        <w:rPr>
          <w:rFonts w:ascii="Arial" w:eastAsia="Arial" w:hAnsi="Arial" w:cs="Arial"/>
        </w:rPr>
        <w:t xml:space="preserve">tai </w:t>
      </w:r>
      <w:r w:rsidRPr="004375F3">
        <w:rPr>
          <w:rFonts w:ascii="Arial" w:eastAsia="Arial" w:hAnsi="Arial" w:cs="Arial"/>
        </w:rPr>
        <w:t xml:space="preserve">laitoksessa </w:t>
      </w:r>
      <w:r w:rsidR="00642570">
        <w:rPr>
          <w:rFonts w:ascii="Arial" w:eastAsia="Arial" w:hAnsi="Arial" w:cs="Arial"/>
        </w:rPr>
        <w:t>hyvinvointialueen</w:t>
      </w:r>
      <w:r w:rsidRPr="004375F3">
        <w:rPr>
          <w:rFonts w:ascii="Arial" w:eastAsia="Arial" w:hAnsi="Arial" w:cs="Arial"/>
        </w:rPr>
        <w:t xml:space="preserve"> päättämällä tavalla. </w:t>
      </w:r>
      <w:r w:rsidRPr="004375F3">
        <w:rPr>
          <w:rFonts w:ascii="Arial" w:eastAsia="Arial" w:hAnsi="Arial" w:cs="Arial"/>
          <w:b/>
        </w:rPr>
        <w:t>Muita kuin omaishoitajan lomasta johtuvia määräaikaisia hoitojaksoja kodin ulkopuolella ei korvata.</w:t>
      </w:r>
      <w:r w:rsidR="005C215D">
        <w:rPr>
          <w:rFonts w:ascii="Arial" w:eastAsia="Arial" w:hAnsi="Arial" w:cs="Arial"/>
          <w:b/>
        </w:rPr>
        <w:t xml:space="preserve"> </w:t>
      </w:r>
      <w:r w:rsidRPr="004375F3">
        <w:rPr>
          <w:rFonts w:ascii="Arial" w:eastAsia="Arial" w:hAnsi="Arial" w:cs="Arial"/>
          <w:bCs/>
        </w:rPr>
        <w:t xml:space="preserve">Omaishoitajan ylimääräisiä vapaapäiviä ei korvata näistä määrärahoista. </w:t>
      </w:r>
    </w:p>
    <w:p w14:paraId="0DB40D98" w14:textId="77777777" w:rsidR="004375F3" w:rsidRPr="004375F3" w:rsidRDefault="004375F3" w:rsidP="004375F3">
      <w:pPr>
        <w:spacing w:after="220"/>
        <w:ind w:left="2608"/>
        <w:rPr>
          <w:rFonts w:ascii="Arial" w:eastAsia="Arial" w:hAnsi="Arial" w:cs="Arial"/>
        </w:rPr>
      </w:pPr>
      <w:r w:rsidRPr="004375F3">
        <w:rPr>
          <w:rFonts w:ascii="Arial" w:eastAsia="Arial" w:hAnsi="Arial" w:cs="Arial"/>
        </w:rPr>
        <w:t xml:space="preserve">Omaishoidon takia ei saa vähentää veteraanin muita palveluja, eikä omaishoitajan palkkiota saa vähentää näiden palvelujen takia. Esimerkiksi siivouspalveluja voidaan myöntää näillä rahoilla, jos omaishoitaja on itsekin jo vanhuspalvelulain piirissä. </w:t>
      </w:r>
    </w:p>
    <w:p w14:paraId="4F7A3B09" w14:textId="77777777" w:rsidR="004375F3" w:rsidRPr="004375F3" w:rsidRDefault="004375F3" w:rsidP="00CC1CC5">
      <w:pPr>
        <w:pStyle w:val="Otsikko31"/>
        <w:tabs>
          <w:tab w:val="clear" w:pos="360"/>
        </w:tabs>
      </w:pPr>
      <w:bookmarkStart w:id="55" w:name="_Toc82518242"/>
      <w:bookmarkStart w:id="56" w:name="_Toc211255250"/>
      <w:r w:rsidRPr="004375F3">
        <w:t>Tuettu kotona kuntoutuminen</w:t>
      </w:r>
      <w:bookmarkEnd w:id="55"/>
      <w:bookmarkEnd w:id="56"/>
      <w:r w:rsidRPr="004375F3">
        <w:t xml:space="preserve"> </w:t>
      </w:r>
    </w:p>
    <w:p w14:paraId="1F37B8AA" w14:textId="07B6BD68" w:rsidR="004375F3" w:rsidRPr="004375F3" w:rsidRDefault="004375F3" w:rsidP="004375F3">
      <w:pPr>
        <w:spacing w:after="220"/>
        <w:ind w:left="2608"/>
        <w:rPr>
          <w:rFonts w:ascii="Arial" w:eastAsia="Arial" w:hAnsi="Arial" w:cs="Arial"/>
        </w:rPr>
      </w:pPr>
      <w:r w:rsidRPr="004375F3">
        <w:rPr>
          <w:rFonts w:ascii="Arial" w:eastAsia="Arial" w:hAnsi="Arial" w:cs="Arial"/>
        </w:rPr>
        <w:t xml:space="preserve">Tuettua kotona kuntoutumista voidaan antaa sekä kuntoutuksena että kotona asumista tukevana palveluna. Käytetäänkö kuntoutusmäärärahaa vai kotona asumista tukevien palvelujen määrärahaa riippuu rintamaveteraanin tarpeesta ja toteuttaako sitä sosiaali- vai terveydenhuolto. On suositeltavaa, että tilanteessa, jossa veteraanit eivät enää jaksa lähteä kodin ulkopuolelle kuntoutukseen, </w:t>
      </w:r>
      <w:r w:rsidR="00C34FEC" w:rsidRPr="00BF6CE7">
        <w:rPr>
          <w:rFonts w:ascii="Arial" w:eastAsia="Arial" w:hAnsi="Arial" w:cs="Arial"/>
        </w:rPr>
        <w:t>hyvinvointialue</w:t>
      </w:r>
      <w:r w:rsidRPr="00BF6CE7">
        <w:rPr>
          <w:rFonts w:ascii="Arial" w:eastAsia="Arial" w:hAnsi="Arial" w:cs="Arial"/>
        </w:rPr>
        <w:t xml:space="preserve"> järjestää</w:t>
      </w:r>
      <w:r w:rsidRPr="004375F3">
        <w:rPr>
          <w:rFonts w:ascii="Arial" w:eastAsia="Arial" w:hAnsi="Arial" w:cs="Arial"/>
        </w:rPr>
        <w:t xml:space="preserve"> entistä enemmän tuettua kotona kuntoutumista.</w:t>
      </w:r>
    </w:p>
    <w:p w14:paraId="37B416EB" w14:textId="77777777" w:rsidR="004375F3" w:rsidRPr="004375F3" w:rsidRDefault="004375F3" w:rsidP="004375F3">
      <w:pPr>
        <w:spacing w:after="220"/>
        <w:ind w:left="2608"/>
        <w:rPr>
          <w:rFonts w:ascii="Arial" w:eastAsia="Arial" w:hAnsi="Arial" w:cs="Arial"/>
        </w:rPr>
      </w:pPr>
      <w:r w:rsidRPr="004375F3">
        <w:rPr>
          <w:rFonts w:ascii="Arial" w:eastAsia="Arial" w:hAnsi="Arial" w:cs="Arial"/>
        </w:rPr>
        <w:t>Rintamaveteraanin tuettu kotona kuntoutuminen voi olla ennaltaehkäisevää, toimintakykyä ylläpitävää kotona selviytymistä tukevaa toimintaa. Toimintakyvyn arviointi toteutetaan omassa asuinympäristössä. Tällöin nousevat veteraanin selviytymisen haasteet päivittäisissä toiminnoissa selkeämmin esille.</w:t>
      </w:r>
    </w:p>
    <w:p w14:paraId="12E001F3" w14:textId="4E4D92E6" w:rsidR="004375F3" w:rsidRPr="004375F3" w:rsidRDefault="004375F3" w:rsidP="004375F3">
      <w:pPr>
        <w:spacing w:after="220"/>
        <w:ind w:left="2608"/>
        <w:rPr>
          <w:rFonts w:ascii="Arial" w:eastAsia="Arial" w:hAnsi="Arial" w:cs="Arial"/>
        </w:rPr>
      </w:pPr>
      <w:r w:rsidRPr="004375F3">
        <w:rPr>
          <w:rFonts w:ascii="Arial" w:eastAsia="Arial" w:hAnsi="Arial" w:cs="Arial"/>
        </w:rPr>
        <w:t xml:space="preserve">Kotikäyntien sisältö muokkautuu veteraanin tarpeiden ja yhdessä asetettujen tavoitteiden mukaan niin, että hänen toimintakykynsä eri osa-alueet otetaan huomioon kokonaisvaltaisesti. Olennaista on, että kuntoutus- ja palvelusuunnitelmassa yhdistyvät kuntoutus ja kotona asumista tukevat palvelut. Toimintakykyä arvioidessa mukana ovat </w:t>
      </w:r>
      <w:r w:rsidRPr="004375F3">
        <w:rPr>
          <w:rFonts w:ascii="Arial" w:eastAsia="Arial" w:hAnsi="Arial" w:cs="Arial"/>
        </w:rPr>
        <w:lastRenderedPageBreak/>
        <w:t xml:space="preserve">sosiaali- tai terveydenhuollon ammattihenkilö, veteraanille nimetty vastuuhenkilö/palveluneuvoja, asiakas ja mahdollisuuksien mukaan lähiomainen.  </w:t>
      </w:r>
    </w:p>
    <w:p w14:paraId="36B7932E" w14:textId="77777777" w:rsidR="004375F3" w:rsidRPr="00D26D00" w:rsidRDefault="004375F3" w:rsidP="004375F3">
      <w:pPr>
        <w:spacing w:after="220"/>
        <w:ind w:left="2608"/>
        <w:rPr>
          <w:rFonts w:ascii="Arial" w:eastAsia="Arial" w:hAnsi="Arial" w:cs="Arial"/>
        </w:rPr>
      </w:pPr>
      <w:r w:rsidRPr="004375F3">
        <w:rPr>
          <w:rFonts w:ascii="Arial" w:eastAsia="Arial" w:hAnsi="Arial" w:cs="Arial"/>
        </w:rPr>
        <w:t xml:space="preserve">Tuettu kotona kuntoutuminen voi varsinaisen lihasvoima- ja tasapainoharjoittelun lisäksi sisältää ulkoilua, kotona yhdessä veteraanin kanssa ruoanlaittoa tai leipomista, lehden lukua tms. jokapäiväiseen elämään liittyvää toimintaa. Olennaista on, että </w:t>
      </w:r>
      <w:r w:rsidRPr="00D26D00">
        <w:rPr>
          <w:rFonts w:ascii="Arial" w:eastAsia="Arial" w:hAnsi="Arial" w:cs="Arial"/>
        </w:rPr>
        <w:t xml:space="preserve">suunnitelma on tehty em. ammattilaisten toimesta. </w:t>
      </w:r>
    </w:p>
    <w:p w14:paraId="4A92709C" w14:textId="1B821B4F" w:rsidR="00603E8C" w:rsidRPr="00D26D00" w:rsidRDefault="00603E8C" w:rsidP="00603E8C">
      <w:pPr>
        <w:pStyle w:val="Otsikko11"/>
        <w:rPr>
          <w:rFonts w:eastAsia="Arial"/>
        </w:rPr>
      </w:pPr>
      <w:bookmarkStart w:id="57" w:name="_Toc211255251"/>
      <w:r w:rsidRPr="00D26D00">
        <w:rPr>
          <w:rFonts w:eastAsia="Arial"/>
        </w:rPr>
        <w:t>Muutoksenhaku (laki rintamaveteraanien kuntoutuksesta 13§)</w:t>
      </w:r>
      <w:bookmarkEnd w:id="57"/>
    </w:p>
    <w:p w14:paraId="5E5AB777" w14:textId="77777777" w:rsidR="006E71CB" w:rsidRPr="00D26D00" w:rsidRDefault="006E71CB" w:rsidP="00C449C0">
      <w:pPr>
        <w:ind w:left="2608"/>
        <w:rPr>
          <w:rFonts w:ascii="Arial" w:eastAsia="Times New Roman" w:hAnsi="Arial" w:cs="Arial"/>
          <w:lang w:eastAsia="fi-FI"/>
        </w:rPr>
      </w:pPr>
      <w:r w:rsidRPr="00D26D00">
        <w:rPr>
          <w:rFonts w:ascii="Arial" w:eastAsia="Arial" w:hAnsi="Arial" w:cs="Arial"/>
        </w:rPr>
        <w:t>Oikaisuvaatimuksesta tässä laissa tarkoitettuun hyvinvointialueen viranhaltijan päätökseen säädetään hallintolaissa</w:t>
      </w:r>
      <w:r w:rsidRPr="00D26D00">
        <w:rPr>
          <w:rFonts w:eastAsia="Times New Roman"/>
          <w:lang w:eastAsia="fi-FI"/>
        </w:rPr>
        <w:t> </w:t>
      </w:r>
      <w:hyperlink r:id="rId18" w:tooltip="Ajantasainen säädös" w:history="1">
        <w:r w:rsidRPr="00D26D00">
          <w:rPr>
            <w:rFonts w:ascii="Arial" w:eastAsia="Times New Roman" w:hAnsi="Arial" w:cs="Arial"/>
            <w:u w:val="single"/>
            <w:bdr w:val="none" w:sz="0" w:space="0" w:color="auto" w:frame="1"/>
            <w:lang w:eastAsia="fi-FI"/>
          </w:rPr>
          <w:t>(434/2003)</w:t>
        </w:r>
      </w:hyperlink>
      <w:r w:rsidRPr="00D26D00">
        <w:rPr>
          <w:rFonts w:ascii="Arial" w:eastAsia="Times New Roman" w:hAnsi="Arial" w:cs="Arial"/>
          <w:lang w:eastAsia="fi-FI"/>
        </w:rPr>
        <w:t>.</w:t>
      </w:r>
    </w:p>
    <w:p w14:paraId="5B1B6BC5" w14:textId="77777777" w:rsidR="00C449C0" w:rsidRPr="00D26D00" w:rsidRDefault="00C449C0" w:rsidP="00C449C0">
      <w:pPr>
        <w:rPr>
          <w:lang w:eastAsia="fi-FI"/>
        </w:rPr>
      </w:pPr>
    </w:p>
    <w:p w14:paraId="1F634E16" w14:textId="3B7A3A4D" w:rsidR="006E71CB" w:rsidRPr="00D26D00" w:rsidRDefault="006E71CB" w:rsidP="00C449C0">
      <w:pPr>
        <w:ind w:left="2608"/>
        <w:rPr>
          <w:rFonts w:ascii="Arial" w:hAnsi="Arial" w:cs="Arial"/>
          <w:lang w:eastAsia="fi-FI"/>
        </w:rPr>
      </w:pPr>
      <w:r w:rsidRPr="00D26D00">
        <w:rPr>
          <w:rFonts w:ascii="Arial" w:hAnsi="Arial" w:cs="Arial"/>
          <w:lang w:eastAsia="fi-FI"/>
        </w:rPr>
        <w:t>Muutoksenhausta tässä laissa tarkoitettuun hyvinvointialueen ja Valtiokonttorin päätökseen säädetään oikeudenkäynnistä hallintoasioissa annetussa laissa </w:t>
      </w:r>
      <w:hyperlink r:id="rId19" w:tooltip="Ajantasainen säädös" w:history="1">
        <w:r w:rsidRPr="00D26D00">
          <w:rPr>
            <w:rFonts w:ascii="Arial" w:hAnsi="Arial" w:cs="Arial"/>
            <w:u w:val="single"/>
            <w:bdr w:val="none" w:sz="0" w:space="0" w:color="auto" w:frame="1"/>
            <w:lang w:eastAsia="fi-FI"/>
          </w:rPr>
          <w:t>(808/2019)</w:t>
        </w:r>
      </w:hyperlink>
      <w:r w:rsidRPr="00D26D00">
        <w:rPr>
          <w:rFonts w:ascii="Arial" w:hAnsi="Arial" w:cs="Arial"/>
          <w:lang w:eastAsia="fi-FI"/>
        </w:rPr>
        <w:t xml:space="preserve">. </w:t>
      </w:r>
    </w:p>
    <w:p w14:paraId="4EB7439A" w14:textId="77777777" w:rsidR="006E71CB" w:rsidRPr="00C449C0" w:rsidRDefault="006E71CB" w:rsidP="00C449C0">
      <w:pPr>
        <w:ind w:left="2608"/>
        <w:rPr>
          <w:rFonts w:ascii="Arial" w:hAnsi="Arial" w:cs="Arial"/>
          <w:color w:val="0070C0"/>
        </w:rPr>
      </w:pPr>
    </w:p>
    <w:p w14:paraId="672A7D60" w14:textId="77777777" w:rsidR="006E71CB" w:rsidRDefault="006E71CB" w:rsidP="00603E8C">
      <w:pPr>
        <w:ind w:left="2608"/>
        <w:rPr>
          <w:rFonts w:ascii="Arial" w:hAnsi="Arial" w:cs="Arial"/>
          <w:color w:val="0070C0"/>
        </w:rPr>
      </w:pPr>
    </w:p>
    <w:p w14:paraId="662C8772" w14:textId="77777777" w:rsidR="004375F3" w:rsidRPr="004375F3" w:rsidRDefault="004375F3" w:rsidP="00CC1CC5">
      <w:pPr>
        <w:pStyle w:val="Otsikko11"/>
      </w:pPr>
      <w:bookmarkStart w:id="58" w:name="_Toc82518244"/>
      <w:bookmarkStart w:id="59" w:name="_Toc211255252"/>
      <w:r w:rsidRPr="004375F3">
        <w:t>Lisätietoja</w:t>
      </w:r>
      <w:bookmarkEnd w:id="58"/>
      <w:bookmarkEnd w:id="59"/>
    </w:p>
    <w:p w14:paraId="5555032B" w14:textId="20C524A0" w:rsidR="004375F3" w:rsidRPr="001B1671" w:rsidRDefault="001B1671" w:rsidP="004375F3">
      <w:pPr>
        <w:spacing w:after="220"/>
        <w:ind w:left="2608"/>
        <w:rPr>
          <w:rFonts w:ascii="Arial" w:hAnsi="Arial" w:cs="Arial"/>
        </w:rPr>
      </w:pPr>
      <w:hyperlink r:id="rId20" w:history="1">
        <w:r w:rsidRPr="001B1671">
          <w:rPr>
            <w:rStyle w:val="Hyperlinkki"/>
            <w:rFonts w:ascii="Arial" w:hAnsi="Arial" w:cs="Arial"/>
            <w:color w:val="auto"/>
          </w:rPr>
          <w:t>soveinfo@valtiokonttori.fi</w:t>
        </w:r>
      </w:hyperlink>
    </w:p>
    <w:p w14:paraId="4B20CE24" w14:textId="77777777" w:rsidR="00652D43" w:rsidRDefault="00652D43" w:rsidP="004375F3">
      <w:pPr>
        <w:ind w:left="2608"/>
        <w:rPr>
          <w:rFonts w:ascii="Arial" w:eastAsia="Arial" w:hAnsi="Arial" w:cs="Arial"/>
        </w:rPr>
      </w:pPr>
    </w:p>
    <w:p w14:paraId="3C652F00" w14:textId="3DE9D192" w:rsidR="004375F3" w:rsidRDefault="00D26D00" w:rsidP="00D26D00">
      <w:pPr>
        <w:ind w:left="2608"/>
        <w:rPr>
          <w:rFonts w:ascii="Arial" w:eastAsia="Arial" w:hAnsi="Arial" w:cs="Arial"/>
        </w:rPr>
      </w:pPr>
      <w:r>
        <w:rPr>
          <w:rFonts w:ascii="Arial" w:eastAsia="Arial" w:hAnsi="Arial" w:cs="Arial"/>
        </w:rPr>
        <w:t>Asiakaspalvelun puhelinaika ma-pe klo 9.00–12.00</w:t>
      </w:r>
    </w:p>
    <w:p w14:paraId="294F47E4" w14:textId="13F382D8" w:rsidR="00D26D00" w:rsidRPr="004375F3" w:rsidRDefault="00D26D00" w:rsidP="00D26D00">
      <w:pPr>
        <w:ind w:left="2608"/>
        <w:rPr>
          <w:rFonts w:ascii="Arial" w:eastAsia="Arial" w:hAnsi="Arial" w:cs="Arial"/>
        </w:rPr>
      </w:pPr>
      <w:r>
        <w:rPr>
          <w:rFonts w:ascii="Arial" w:eastAsia="Arial" w:hAnsi="Arial" w:cs="Arial"/>
        </w:rPr>
        <w:t>puh 0295 50 3070</w:t>
      </w:r>
    </w:p>
    <w:p w14:paraId="10C8E1AE" w14:textId="77777777" w:rsidR="004375F3" w:rsidRPr="004375F3" w:rsidRDefault="004375F3" w:rsidP="004375F3">
      <w:pPr>
        <w:spacing w:after="220"/>
        <w:ind w:left="2608"/>
        <w:rPr>
          <w:rFonts w:ascii="Arial" w:eastAsia="Arial" w:hAnsi="Arial" w:cs="Arial"/>
        </w:rPr>
      </w:pPr>
    </w:p>
    <w:p w14:paraId="0586790D" w14:textId="77777777" w:rsidR="004375F3" w:rsidRPr="004375F3" w:rsidRDefault="004375F3" w:rsidP="004375F3">
      <w:pPr>
        <w:spacing w:after="220"/>
        <w:ind w:left="2608"/>
        <w:rPr>
          <w:rFonts w:ascii="Arial" w:eastAsia="Arial" w:hAnsi="Arial" w:cs="Arial"/>
        </w:rPr>
      </w:pPr>
    </w:p>
    <w:p w14:paraId="7E6AD13E" w14:textId="6F8A94F3" w:rsidR="004375F3" w:rsidRDefault="00725D2C" w:rsidP="00725D2C">
      <w:pPr>
        <w:spacing w:after="220"/>
        <w:ind w:left="1304" w:firstLine="1304"/>
        <w:rPr>
          <w:rFonts w:ascii="Arial" w:eastAsia="Arial" w:hAnsi="Arial" w:cs="Arial"/>
        </w:rPr>
      </w:pPr>
      <w:r w:rsidRPr="004375F3">
        <w:rPr>
          <w:rFonts w:ascii="Arial" w:eastAsia="Arial" w:hAnsi="Arial" w:cs="Arial"/>
        </w:rPr>
        <w:t>Palvelupäällikkö</w:t>
      </w:r>
      <w:r w:rsidRPr="004375F3">
        <w:rPr>
          <w:rFonts w:ascii="Arial" w:eastAsia="Arial" w:hAnsi="Arial" w:cs="Arial"/>
        </w:rPr>
        <w:tab/>
      </w:r>
      <w:r w:rsidRPr="004375F3">
        <w:rPr>
          <w:rFonts w:ascii="Arial" w:eastAsia="Arial" w:hAnsi="Arial" w:cs="Arial"/>
        </w:rPr>
        <w:tab/>
      </w:r>
      <w:r>
        <w:rPr>
          <w:rFonts w:ascii="Arial" w:eastAsia="Arial" w:hAnsi="Arial" w:cs="Arial"/>
        </w:rPr>
        <w:t>Jan Forsberg</w:t>
      </w:r>
    </w:p>
    <w:p w14:paraId="7D9ABFF6" w14:textId="77777777" w:rsidR="00725D2C" w:rsidRPr="004375F3" w:rsidRDefault="00725D2C" w:rsidP="00725D2C">
      <w:pPr>
        <w:spacing w:after="220"/>
        <w:ind w:left="1304" w:firstLine="1304"/>
        <w:rPr>
          <w:rFonts w:ascii="Arial" w:eastAsia="Arial" w:hAnsi="Arial" w:cs="Arial"/>
        </w:rPr>
      </w:pPr>
    </w:p>
    <w:p w14:paraId="62EA2AFD" w14:textId="708F698C" w:rsidR="004375F3" w:rsidRPr="004375F3" w:rsidRDefault="004375F3" w:rsidP="004375F3">
      <w:pPr>
        <w:spacing w:after="220"/>
        <w:rPr>
          <w:rFonts w:ascii="Arial" w:eastAsia="Arial" w:hAnsi="Arial" w:cs="Arial"/>
        </w:rPr>
      </w:pPr>
      <w:r w:rsidRPr="004375F3">
        <w:rPr>
          <w:rFonts w:ascii="Arial" w:eastAsia="Arial" w:hAnsi="Arial" w:cs="Arial"/>
        </w:rPr>
        <w:tab/>
      </w:r>
      <w:r w:rsidRPr="004375F3">
        <w:rPr>
          <w:rFonts w:ascii="Arial" w:eastAsia="Arial" w:hAnsi="Arial" w:cs="Arial"/>
        </w:rPr>
        <w:tab/>
      </w:r>
      <w:r w:rsidR="00725D2C">
        <w:rPr>
          <w:rFonts w:ascii="Arial" w:eastAsia="Arial" w:hAnsi="Arial" w:cs="Arial"/>
        </w:rPr>
        <w:t>Korvausasiantuntija</w:t>
      </w:r>
      <w:r w:rsidRPr="004375F3">
        <w:rPr>
          <w:rFonts w:ascii="Arial" w:eastAsia="Arial" w:hAnsi="Arial" w:cs="Arial"/>
        </w:rPr>
        <w:tab/>
      </w:r>
      <w:r w:rsidRPr="004375F3">
        <w:rPr>
          <w:rFonts w:ascii="Arial" w:eastAsia="Arial" w:hAnsi="Arial" w:cs="Arial"/>
        </w:rPr>
        <w:tab/>
      </w:r>
      <w:r w:rsidR="00725D2C">
        <w:rPr>
          <w:rFonts w:ascii="Arial" w:eastAsia="Arial" w:hAnsi="Arial" w:cs="Arial"/>
        </w:rPr>
        <w:t>Anne Sir</w:t>
      </w:r>
      <w:r w:rsidR="00F17661">
        <w:rPr>
          <w:rFonts w:ascii="Arial" w:eastAsia="Arial" w:hAnsi="Arial" w:cs="Arial"/>
        </w:rPr>
        <w:t>é</w:t>
      </w:r>
      <w:r w:rsidR="00725D2C">
        <w:rPr>
          <w:rFonts w:ascii="Arial" w:eastAsia="Arial" w:hAnsi="Arial" w:cs="Arial"/>
        </w:rPr>
        <w:t>n</w:t>
      </w:r>
    </w:p>
    <w:p w14:paraId="679FDA74" w14:textId="77777777" w:rsidR="004375F3" w:rsidRPr="004375F3" w:rsidRDefault="004375F3" w:rsidP="004375F3">
      <w:pPr>
        <w:spacing w:after="220"/>
        <w:rPr>
          <w:rFonts w:ascii="Arial" w:eastAsia="Arial" w:hAnsi="Arial" w:cs="Arial"/>
        </w:rPr>
      </w:pPr>
    </w:p>
    <w:p w14:paraId="7A8C7CD0" w14:textId="77777777" w:rsidR="004375F3" w:rsidRPr="004375F3" w:rsidRDefault="004375F3" w:rsidP="004375F3">
      <w:pPr>
        <w:spacing w:after="220"/>
        <w:rPr>
          <w:rFonts w:ascii="Arial" w:eastAsia="Arial" w:hAnsi="Arial" w:cs="Arial"/>
        </w:rPr>
      </w:pPr>
    </w:p>
    <w:p w14:paraId="7A9D2E3F" w14:textId="77777777" w:rsidR="004375F3" w:rsidRPr="004375F3" w:rsidRDefault="004375F3" w:rsidP="00CC1CC5">
      <w:pPr>
        <w:pStyle w:val="Otsikko11"/>
      </w:pPr>
      <w:bookmarkStart w:id="60" w:name="_Toc82518245"/>
      <w:bookmarkStart w:id="61" w:name="_Toc211255253"/>
      <w:r w:rsidRPr="004375F3">
        <w:t>Liitteet</w:t>
      </w:r>
      <w:bookmarkEnd w:id="60"/>
      <w:bookmarkEnd w:id="61"/>
      <w:r w:rsidRPr="004375F3">
        <w:tab/>
      </w:r>
    </w:p>
    <w:p w14:paraId="7B041C4C" w14:textId="77777777" w:rsidR="004375F3" w:rsidRPr="004375F3" w:rsidRDefault="004375F3" w:rsidP="00CC1CC5">
      <w:pPr>
        <w:pStyle w:val="Otsikko21"/>
        <w:tabs>
          <w:tab w:val="clear" w:pos="360"/>
        </w:tabs>
      </w:pPr>
      <w:bookmarkStart w:id="62" w:name="_Toc82518246"/>
      <w:bookmarkStart w:id="63" w:name="_Toc211255254"/>
      <w:r w:rsidRPr="004375F3">
        <w:t>Taulukko: Kotona asumista tukevat palvelut</w:t>
      </w:r>
      <w:bookmarkEnd w:id="62"/>
      <w:bookmarkEnd w:id="63"/>
      <w:r w:rsidRPr="004375F3">
        <w:t xml:space="preserve"> </w:t>
      </w:r>
    </w:p>
    <w:p w14:paraId="67BE81B9" w14:textId="77777777" w:rsidR="004375F3" w:rsidRPr="004375F3" w:rsidRDefault="004375F3" w:rsidP="00CC1CC5">
      <w:pPr>
        <w:pStyle w:val="Otsikko21"/>
        <w:tabs>
          <w:tab w:val="clear" w:pos="360"/>
        </w:tabs>
      </w:pPr>
      <w:bookmarkStart w:id="64" w:name="_Toc82518247"/>
      <w:bookmarkStart w:id="65" w:name="_Toc211255255"/>
      <w:r w:rsidRPr="004375F3">
        <w:t>Taulukko: Tärkeät päivämäärät</w:t>
      </w:r>
      <w:bookmarkEnd w:id="64"/>
      <w:bookmarkEnd w:id="65"/>
    </w:p>
    <w:p w14:paraId="1ABC46B4" w14:textId="77777777" w:rsidR="00D26D00" w:rsidRDefault="00D26D00" w:rsidP="0039057D">
      <w:pPr>
        <w:tabs>
          <w:tab w:val="left" w:pos="4291"/>
        </w:tabs>
      </w:pPr>
    </w:p>
    <w:p w14:paraId="120FB50B" w14:textId="77777777" w:rsidR="001B1671" w:rsidRDefault="001B1671" w:rsidP="0039057D">
      <w:pPr>
        <w:tabs>
          <w:tab w:val="left" w:pos="4291"/>
        </w:tabs>
      </w:pPr>
    </w:p>
    <w:p w14:paraId="63E5D597" w14:textId="77777777" w:rsidR="001B1671" w:rsidRDefault="001B1671" w:rsidP="0039057D">
      <w:pPr>
        <w:tabs>
          <w:tab w:val="left" w:pos="4291"/>
        </w:tabs>
      </w:pPr>
    </w:p>
    <w:p w14:paraId="2C3519DA" w14:textId="77777777" w:rsidR="00A92DBD" w:rsidRDefault="00A92DBD" w:rsidP="0039057D">
      <w:pPr>
        <w:tabs>
          <w:tab w:val="left" w:pos="4291"/>
        </w:tabs>
      </w:pPr>
    </w:p>
    <w:p w14:paraId="64D9CB09" w14:textId="77777777" w:rsidR="004C1436" w:rsidRDefault="004C1436" w:rsidP="0039057D">
      <w:pPr>
        <w:tabs>
          <w:tab w:val="left" w:pos="4291"/>
        </w:tabs>
      </w:pPr>
    </w:p>
    <w:p w14:paraId="7DAA3FCD" w14:textId="77777777" w:rsidR="004C1436" w:rsidRDefault="004C1436" w:rsidP="0039057D">
      <w:pPr>
        <w:tabs>
          <w:tab w:val="left" w:pos="4291"/>
        </w:tabs>
      </w:pPr>
    </w:p>
    <w:p w14:paraId="7C9B387A" w14:textId="69D29E7F" w:rsidR="004375F3" w:rsidRPr="004375F3" w:rsidRDefault="004375F3" w:rsidP="004375F3"/>
    <w:p w14:paraId="16B133A7" w14:textId="0CD1EC9B" w:rsidR="00370388" w:rsidRDefault="00370388" w:rsidP="00CF4DEF">
      <w:pPr>
        <w:spacing w:after="220"/>
        <w:rPr>
          <w:rFonts w:ascii="Arial" w:eastAsia="Arial" w:hAnsi="Arial" w:cs="Arial"/>
          <w:b/>
        </w:rPr>
      </w:pPr>
      <w:r>
        <w:rPr>
          <w:rFonts w:ascii="Arial" w:eastAsia="Arial" w:hAnsi="Arial" w:cs="Arial"/>
          <w:b/>
        </w:rPr>
        <w:lastRenderedPageBreak/>
        <w:t>Kotona asumista tukevat palvelut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6"/>
        <w:gridCol w:w="3510"/>
        <w:gridCol w:w="3632"/>
      </w:tblGrid>
      <w:tr w:rsidR="002F160F" w:rsidRPr="0006354D" w14:paraId="60340271" w14:textId="77777777" w:rsidTr="00B50166">
        <w:trPr>
          <w:trHeight w:val="375"/>
        </w:trPr>
        <w:tc>
          <w:tcPr>
            <w:tcW w:w="1291" w:type="pct"/>
            <w:shd w:val="clear" w:color="auto" w:fill="auto"/>
            <w:noWrap/>
            <w:hideMark/>
          </w:tcPr>
          <w:p w14:paraId="68B15532" w14:textId="77777777" w:rsidR="002F160F" w:rsidRPr="0006354D" w:rsidRDefault="002F160F" w:rsidP="00B50166">
            <w:pPr>
              <w:rPr>
                <w:rFonts w:ascii="Arial" w:eastAsia="Times New Roman" w:hAnsi="Arial" w:cs="Arial"/>
                <w:b/>
                <w:bCs/>
                <w:color w:val="000000"/>
                <w:lang w:eastAsia="fi-FI"/>
              </w:rPr>
            </w:pPr>
            <w:r w:rsidRPr="0006354D">
              <w:rPr>
                <w:rFonts w:ascii="Arial" w:eastAsia="Times New Roman" w:hAnsi="Arial" w:cs="Arial"/>
                <w:b/>
                <w:bCs/>
                <w:color w:val="000000"/>
                <w:lang w:eastAsia="fi-FI"/>
              </w:rPr>
              <w:t>Palvelut</w:t>
            </w:r>
          </w:p>
        </w:tc>
        <w:tc>
          <w:tcPr>
            <w:tcW w:w="1823" w:type="pct"/>
            <w:shd w:val="clear" w:color="auto" w:fill="auto"/>
            <w:noWrap/>
            <w:hideMark/>
          </w:tcPr>
          <w:p w14:paraId="761E4A62" w14:textId="77777777" w:rsidR="002F160F" w:rsidRPr="0006354D" w:rsidRDefault="002F160F" w:rsidP="00B50166">
            <w:pPr>
              <w:rPr>
                <w:rFonts w:ascii="Arial" w:eastAsia="Times New Roman" w:hAnsi="Arial" w:cs="Arial"/>
                <w:b/>
                <w:bCs/>
                <w:color w:val="000000"/>
                <w:lang w:eastAsia="fi-FI"/>
              </w:rPr>
            </w:pPr>
            <w:r w:rsidRPr="0006354D">
              <w:rPr>
                <w:rFonts w:ascii="Arial" w:eastAsia="Times New Roman" w:hAnsi="Arial" w:cs="Arial"/>
                <w:b/>
                <w:bCs/>
                <w:color w:val="000000"/>
                <w:lang w:eastAsia="fi-FI"/>
              </w:rPr>
              <w:t>Korvataan</w:t>
            </w:r>
          </w:p>
        </w:tc>
        <w:tc>
          <w:tcPr>
            <w:tcW w:w="1886" w:type="pct"/>
            <w:shd w:val="clear" w:color="auto" w:fill="auto"/>
            <w:noWrap/>
            <w:hideMark/>
          </w:tcPr>
          <w:p w14:paraId="03188F09" w14:textId="77777777" w:rsidR="002F160F" w:rsidRPr="0006354D" w:rsidRDefault="002F160F" w:rsidP="00B50166">
            <w:pPr>
              <w:rPr>
                <w:rFonts w:ascii="Arial" w:eastAsia="Times New Roman" w:hAnsi="Arial" w:cs="Arial"/>
                <w:b/>
                <w:bCs/>
                <w:color w:val="000000"/>
                <w:lang w:eastAsia="fi-FI"/>
              </w:rPr>
            </w:pPr>
            <w:r w:rsidRPr="0006354D">
              <w:rPr>
                <w:rFonts w:ascii="Arial" w:eastAsia="Times New Roman" w:hAnsi="Arial" w:cs="Arial"/>
                <w:b/>
                <w:bCs/>
                <w:color w:val="000000"/>
                <w:lang w:eastAsia="fi-FI"/>
              </w:rPr>
              <w:t>Ei korvata</w:t>
            </w:r>
          </w:p>
        </w:tc>
      </w:tr>
      <w:tr w:rsidR="002F160F" w:rsidRPr="0006354D" w14:paraId="031D385A" w14:textId="77777777" w:rsidTr="00B50166">
        <w:trPr>
          <w:trHeight w:val="630"/>
        </w:trPr>
        <w:tc>
          <w:tcPr>
            <w:tcW w:w="1291" w:type="pct"/>
            <w:shd w:val="clear" w:color="auto" w:fill="auto"/>
            <w:noWrap/>
            <w:hideMark/>
          </w:tcPr>
          <w:p w14:paraId="464E8F68" w14:textId="77777777" w:rsidR="002F160F" w:rsidRPr="0006354D" w:rsidRDefault="002F160F" w:rsidP="00B50166">
            <w:pPr>
              <w:rPr>
                <w:rFonts w:ascii="Arial" w:eastAsia="Times New Roman" w:hAnsi="Arial" w:cs="Arial"/>
                <w:color w:val="000000"/>
                <w:lang w:eastAsia="fi-FI"/>
              </w:rPr>
            </w:pPr>
            <w:r w:rsidRPr="0006354D">
              <w:rPr>
                <w:rFonts w:ascii="Arial" w:eastAsia="Times New Roman" w:hAnsi="Arial" w:cs="Arial"/>
                <w:color w:val="000000"/>
                <w:lang w:eastAsia="fi-FI"/>
              </w:rPr>
              <w:t>Ateriapalvelut</w:t>
            </w:r>
          </w:p>
        </w:tc>
        <w:tc>
          <w:tcPr>
            <w:tcW w:w="1823" w:type="pct"/>
            <w:shd w:val="clear" w:color="auto" w:fill="auto"/>
            <w:hideMark/>
          </w:tcPr>
          <w:p w14:paraId="4EE057E8" w14:textId="77777777" w:rsidR="002F160F" w:rsidRPr="0006354D" w:rsidRDefault="002F160F" w:rsidP="00B50166">
            <w:pPr>
              <w:rPr>
                <w:rFonts w:ascii="Arial" w:eastAsia="Times New Roman" w:hAnsi="Arial" w:cs="Arial"/>
                <w:color w:val="000000"/>
                <w:lang w:eastAsia="fi-FI"/>
              </w:rPr>
            </w:pPr>
            <w:r w:rsidRPr="0006354D">
              <w:rPr>
                <w:rFonts w:ascii="Arial" w:eastAsia="Times New Roman" w:hAnsi="Arial" w:cs="Arial"/>
                <w:color w:val="000000"/>
                <w:lang w:eastAsia="fi-FI"/>
              </w:rPr>
              <w:t xml:space="preserve">Ateriapalvelut, lounassetelit, </w:t>
            </w:r>
            <w:r w:rsidRPr="0006354D">
              <w:rPr>
                <w:rFonts w:ascii="Arial" w:eastAsia="Times New Roman" w:hAnsi="Arial" w:cs="Arial"/>
                <w:lang w:eastAsia="fi-FI"/>
              </w:rPr>
              <w:t>välipalakassi, ostosten kuljetus.</w:t>
            </w:r>
          </w:p>
        </w:tc>
        <w:tc>
          <w:tcPr>
            <w:tcW w:w="1886" w:type="pct"/>
            <w:shd w:val="clear" w:color="auto" w:fill="auto"/>
            <w:noWrap/>
            <w:hideMark/>
          </w:tcPr>
          <w:p w14:paraId="0F9931EE" w14:textId="77777777" w:rsidR="002F160F" w:rsidRPr="0006354D" w:rsidRDefault="002F160F" w:rsidP="00B50166">
            <w:pPr>
              <w:rPr>
                <w:rFonts w:ascii="Arial" w:eastAsia="Times New Roman" w:hAnsi="Arial" w:cs="Arial"/>
                <w:color w:val="000000"/>
                <w:lang w:eastAsia="fi-FI"/>
              </w:rPr>
            </w:pPr>
            <w:r w:rsidRPr="0006354D">
              <w:rPr>
                <w:rFonts w:ascii="Arial" w:eastAsia="Times New Roman" w:hAnsi="Arial" w:cs="Arial"/>
                <w:color w:val="000000"/>
                <w:lang w:eastAsia="fi-FI"/>
              </w:rPr>
              <w:t>Ruokaostokset</w:t>
            </w:r>
          </w:p>
        </w:tc>
      </w:tr>
      <w:tr w:rsidR="002F160F" w:rsidRPr="0006354D" w14:paraId="6353FBFB" w14:textId="77777777" w:rsidTr="00B50166">
        <w:trPr>
          <w:trHeight w:val="1560"/>
        </w:trPr>
        <w:tc>
          <w:tcPr>
            <w:tcW w:w="1291" w:type="pct"/>
            <w:shd w:val="clear" w:color="auto" w:fill="auto"/>
            <w:noWrap/>
            <w:hideMark/>
          </w:tcPr>
          <w:p w14:paraId="130793B7" w14:textId="77777777" w:rsidR="002F160F" w:rsidRPr="0006354D" w:rsidRDefault="002F160F" w:rsidP="00B50166">
            <w:pPr>
              <w:rPr>
                <w:rFonts w:ascii="Arial" w:eastAsia="Times New Roman" w:hAnsi="Arial" w:cs="Arial"/>
                <w:color w:val="000000"/>
                <w:lang w:eastAsia="fi-FI"/>
              </w:rPr>
            </w:pPr>
            <w:r w:rsidRPr="0006354D">
              <w:rPr>
                <w:rFonts w:ascii="Arial" w:eastAsia="Times New Roman" w:hAnsi="Arial" w:cs="Arial"/>
                <w:color w:val="000000"/>
                <w:lang w:eastAsia="fi-FI"/>
              </w:rPr>
              <w:t>Koti</w:t>
            </w:r>
            <w:r>
              <w:rPr>
                <w:rFonts w:ascii="Arial" w:eastAsia="Times New Roman" w:hAnsi="Arial" w:cs="Arial"/>
                <w:color w:val="000000"/>
                <w:lang w:eastAsia="fi-FI"/>
              </w:rPr>
              <w:t>hoito</w:t>
            </w:r>
          </w:p>
        </w:tc>
        <w:tc>
          <w:tcPr>
            <w:tcW w:w="1823" w:type="pct"/>
            <w:shd w:val="clear" w:color="auto" w:fill="auto"/>
            <w:hideMark/>
          </w:tcPr>
          <w:p w14:paraId="24BA7DBF" w14:textId="4937725D" w:rsidR="002F160F" w:rsidRPr="0006354D" w:rsidRDefault="002F160F" w:rsidP="00B50166">
            <w:pPr>
              <w:rPr>
                <w:rFonts w:ascii="Arial" w:eastAsia="Times New Roman" w:hAnsi="Arial" w:cs="Arial"/>
                <w:lang w:eastAsia="fi-FI"/>
              </w:rPr>
            </w:pPr>
            <w:r w:rsidRPr="0006354D">
              <w:rPr>
                <w:rFonts w:ascii="Arial" w:eastAsia="Times New Roman" w:hAnsi="Arial" w:cs="Arial"/>
                <w:lang w:eastAsia="fi-FI"/>
              </w:rPr>
              <w:t>Kylvetys-, siivous-, vaatehuoltopalvelut, kotisairaanhoito, jalkahoito</w:t>
            </w:r>
            <w:r w:rsidR="00B97174">
              <w:rPr>
                <w:rFonts w:ascii="Arial" w:eastAsia="Times New Roman" w:hAnsi="Arial" w:cs="Arial"/>
                <w:lang w:eastAsia="fi-FI"/>
              </w:rPr>
              <w:t xml:space="preserve"> </w:t>
            </w:r>
            <w:r w:rsidR="00B97174" w:rsidRPr="00D26D00">
              <w:rPr>
                <w:rFonts w:ascii="Arial" w:eastAsia="Times New Roman" w:hAnsi="Arial" w:cs="Arial"/>
                <w:lang w:eastAsia="fi-FI"/>
              </w:rPr>
              <w:t>kotona</w:t>
            </w:r>
            <w:r w:rsidRPr="00D26D00">
              <w:rPr>
                <w:rFonts w:ascii="Arial" w:eastAsia="Times New Roman" w:hAnsi="Arial" w:cs="Arial"/>
                <w:lang w:eastAsia="fi-FI"/>
              </w:rPr>
              <w:t xml:space="preserve">, </w:t>
            </w:r>
            <w:r w:rsidRPr="0006354D">
              <w:rPr>
                <w:rFonts w:ascii="Arial" w:eastAsia="Times New Roman" w:hAnsi="Arial" w:cs="Arial"/>
                <w:lang w:eastAsia="fi-FI"/>
              </w:rPr>
              <w:t>saattohoito kotona. </w:t>
            </w:r>
          </w:p>
        </w:tc>
        <w:tc>
          <w:tcPr>
            <w:tcW w:w="1886" w:type="pct"/>
            <w:shd w:val="clear" w:color="auto" w:fill="auto"/>
            <w:hideMark/>
          </w:tcPr>
          <w:p w14:paraId="2176BD97" w14:textId="77777777" w:rsidR="002F160F" w:rsidRPr="0006354D" w:rsidRDefault="002F160F" w:rsidP="00B50166">
            <w:pPr>
              <w:rPr>
                <w:rFonts w:ascii="Arial" w:eastAsia="Times New Roman" w:hAnsi="Arial" w:cs="Arial"/>
                <w:lang w:eastAsia="fi-FI"/>
              </w:rPr>
            </w:pPr>
            <w:r w:rsidRPr="0006354D">
              <w:rPr>
                <w:rFonts w:ascii="Arial" w:eastAsia="Times New Roman" w:hAnsi="Arial" w:cs="Arial"/>
                <w:lang w:eastAsia="fi-FI"/>
              </w:rPr>
              <w:t>Lakanoiden, pyyhkeiden ym. ostaminen, kauneudenhoitopalvelut, fysikaalinen hoito, hieronta (avokuntoutus), lääkkeet, saattohoito laitoksessa, hallintokulut.</w:t>
            </w:r>
          </w:p>
        </w:tc>
      </w:tr>
      <w:tr w:rsidR="002F160F" w:rsidRPr="0006354D" w14:paraId="58A42F73" w14:textId="77777777" w:rsidTr="00B50166">
        <w:trPr>
          <w:trHeight w:val="824"/>
        </w:trPr>
        <w:tc>
          <w:tcPr>
            <w:tcW w:w="1291" w:type="pct"/>
            <w:shd w:val="clear" w:color="auto" w:fill="auto"/>
            <w:noWrap/>
            <w:hideMark/>
          </w:tcPr>
          <w:p w14:paraId="27F6B9E1" w14:textId="77777777" w:rsidR="002F160F" w:rsidRPr="0006354D" w:rsidRDefault="002F160F" w:rsidP="00B50166">
            <w:pPr>
              <w:rPr>
                <w:rFonts w:ascii="Arial" w:eastAsia="Times New Roman" w:hAnsi="Arial" w:cs="Arial"/>
                <w:color w:val="000000"/>
                <w:lang w:eastAsia="fi-FI"/>
              </w:rPr>
            </w:pPr>
            <w:r w:rsidRPr="0006354D">
              <w:rPr>
                <w:rFonts w:ascii="Arial" w:eastAsia="Times New Roman" w:hAnsi="Arial" w:cs="Arial"/>
                <w:color w:val="000000"/>
                <w:lang w:eastAsia="fi-FI"/>
              </w:rPr>
              <w:t>Pihatyöt</w:t>
            </w:r>
          </w:p>
        </w:tc>
        <w:tc>
          <w:tcPr>
            <w:tcW w:w="1823" w:type="pct"/>
            <w:shd w:val="clear" w:color="auto" w:fill="auto"/>
            <w:hideMark/>
          </w:tcPr>
          <w:p w14:paraId="3F45C395" w14:textId="77777777" w:rsidR="002F160F" w:rsidRPr="0006354D" w:rsidRDefault="002F160F" w:rsidP="00B50166">
            <w:pPr>
              <w:rPr>
                <w:rFonts w:ascii="Arial" w:eastAsia="Times New Roman" w:hAnsi="Arial" w:cs="Arial"/>
                <w:color w:val="000000"/>
                <w:lang w:eastAsia="fi-FI"/>
              </w:rPr>
            </w:pPr>
            <w:r w:rsidRPr="0006354D">
              <w:rPr>
                <w:rFonts w:ascii="Arial" w:eastAsia="Times New Roman" w:hAnsi="Arial" w:cs="Arial"/>
                <w:color w:val="000000"/>
                <w:lang w:eastAsia="fi-FI"/>
              </w:rPr>
              <w:t>Nurmikon leikkuut, lumityöt, rännien puhdistus, puiden pilkkominen</w:t>
            </w:r>
            <w:r>
              <w:rPr>
                <w:rFonts w:ascii="Arial" w:eastAsia="Times New Roman" w:hAnsi="Arial" w:cs="Arial"/>
                <w:color w:val="000000"/>
                <w:lang w:eastAsia="fi-FI"/>
              </w:rPr>
              <w:t>.</w:t>
            </w:r>
          </w:p>
        </w:tc>
        <w:tc>
          <w:tcPr>
            <w:tcW w:w="1886" w:type="pct"/>
            <w:shd w:val="clear" w:color="auto" w:fill="auto"/>
            <w:hideMark/>
          </w:tcPr>
          <w:p w14:paraId="726CF29C" w14:textId="77777777" w:rsidR="002F160F" w:rsidRPr="0006354D" w:rsidRDefault="002F160F" w:rsidP="00B50166">
            <w:pPr>
              <w:rPr>
                <w:rFonts w:ascii="Arial" w:eastAsia="Times New Roman" w:hAnsi="Arial" w:cs="Arial"/>
                <w:color w:val="000000"/>
                <w:lang w:eastAsia="fi-FI"/>
              </w:rPr>
            </w:pPr>
            <w:r w:rsidRPr="0006354D">
              <w:rPr>
                <w:rFonts w:ascii="Arial" w:eastAsia="Times New Roman" w:hAnsi="Arial" w:cs="Arial"/>
                <w:color w:val="000000"/>
                <w:lang w:eastAsia="fi-FI"/>
              </w:rPr>
              <w:t>Pihan ja puutarhan kunnostustyöt, tarvikkeet.</w:t>
            </w:r>
          </w:p>
        </w:tc>
      </w:tr>
      <w:tr w:rsidR="002F160F" w:rsidRPr="0006354D" w14:paraId="6DEDF6B8" w14:textId="77777777" w:rsidTr="00B50166">
        <w:trPr>
          <w:trHeight w:val="1433"/>
        </w:trPr>
        <w:tc>
          <w:tcPr>
            <w:tcW w:w="1291" w:type="pct"/>
            <w:shd w:val="clear" w:color="auto" w:fill="auto"/>
            <w:noWrap/>
            <w:hideMark/>
          </w:tcPr>
          <w:p w14:paraId="2DBD3475" w14:textId="77777777" w:rsidR="002F160F" w:rsidRPr="0006354D" w:rsidRDefault="002F160F" w:rsidP="00B50166">
            <w:pPr>
              <w:rPr>
                <w:rFonts w:ascii="Arial" w:eastAsia="Times New Roman" w:hAnsi="Arial" w:cs="Arial"/>
                <w:color w:val="000000"/>
                <w:lang w:eastAsia="fi-FI"/>
              </w:rPr>
            </w:pPr>
            <w:r w:rsidRPr="0006354D">
              <w:rPr>
                <w:rFonts w:ascii="Arial" w:eastAsia="Times New Roman" w:hAnsi="Arial" w:cs="Arial"/>
                <w:color w:val="000000"/>
                <w:lang w:eastAsia="fi-FI"/>
              </w:rPr>
              <w:t>Apuvälineet</w:t>
            </w:r>
          </w:p>
        </w:tc>
        <w:tc>
          <w:tcPr>
            <w:tcW w:w="1823" w:type="pct"/>
            <w:shd w:val="clear" w:color="auto" w:fill="auto"/>
            <w:hideMark/>
          </w:tcPr>
          <w:p w14:paraId="4E9232A3" w14:textId="77777777" w:rsidR="002F160F" w:rsidRPr="0006354D" w:rsidRDefault="002F160F" w:rsidP="00B50166">
            <w:pPr>
              <w:rPr>
                <w:rFonts w:ascii="Arial" w:eastAsia="Times New Roman" w:hAnsi="Arial" w:cs="Arial"/>
                <w:color w:val="000000"/>
                <w:lang w:eastAsia="fi-FI"/>
              </w:rPr>
            </w:pPr>
            <w:r w:rsidRPr="0006354D">
              <w:rPr>
                <w:rFonts w:ascii="Arial" w:eastAsia="Times New Roman" w:hAnsi="Arial" w:cs="Arial"/>
                <w:color w:val="000000"/>
                <w:lang w:eastAsia="fi-FI"/>
              </w:rPr>
              <w:t>Tukikaiteiden asentaminen, luiskat portaisiin, kynnysten poistot.</w:t>
            </w:r>
          </w:p>
        </w:tc>
        <w:tc>
          <w:tcPr>
            <w:tcW w:w="1886" w:type="pct"/>
            <w:shd w:val="clear" w:color="auto" w:fill="auto"/>
            <w:hideMark/>
          </w:tcPr>
          <w:p w14:paraId="59AD71A7" w14:textId="77777777" w:rsidR="002F160F" w:rsidRPr="0006354D" w:rsidRDefault="002F160F" w:rsidP="00B50166">
            <w:pPr>
              <w:rPr>
                <w:rFonts w:ascii="Arial" w:eastAsia="Times New Roman" w:hAnsi="Arial" w:cs="Arial"/>
                <w:color w:val="000000"/>
                <w:lang w:eastAsia="fi-FI"/>
              </w:rPr>
            </w:pPr>
            <w:r w:rsidRPr="0006354D">
              <w:rPr>
                <w:rFonts w:ascii="Arial" w:eastAsia="Times New Roman" w:hAnsi="Arial" w:cs="Arial"/>
                <w:color w:val="000000"/>
                <w:lang w:eastAsia="fi-FI"/>
              </w:rPr>
              <w:t>Silmälasit, hammashoito, suuhygienistin käynnit, kuulokojeet ja muut näihin verrattavat apuvälineet. Porraskäytäviin asennettavat istumahissit. </w:t>
            </w:r>
          </w:p>
        </w:tc>
      </w:tr>
      <w:tr w:rsidR="002F160F" w:rsidRPr="0006354D" w14:paraId="58F0681B" w14:textId="77777777" w:rsidTr="00B50166">
        <w:trPr>
          <w:trHeight w:val="1127"/>
        </w:trPr>
        <w:tc>
          <w:tcPr>
            <w:tcW w:w="1291" w:type="pct"/>
            <w:shd w:val="clear" w:color="auto" w:fill="auto"/>
            <w:noWrap/>
            <w:hideMark/>
          </w:tcPr>
          <w:p w14:paraId="5D1EF5FD" w14:textId="77777777" w:rsidR="002F160F" w:rsidRPr="0006354D" w:rsidRDefault="002F160F" w:rsidP="00B50166">
            <w:pPr>
              <w:rPr>
                <w:rFonts w:ascii="Arial" w:eastAsia="Times New Roman" w:hAnsi="Arial" w:cs="Arial"/>
                <w:color w:val="000000"/>
                <w:lang w:eastAsia="fi-FI"/>
              </w:rPr>
            </w:pPr>
            <w:r w:rsidRPr="0006354D">
              <w:rPr>
                <w:rFonts w:ascii="Arial" w:eastAsia="Times New Roman" w:hAnsi="Arial" w:cs="Arial"/>
                <w:color w:val="000000"/>
                <w:lang w:eastAsia="fi-FI"/>
              </w:rPr>
              <w:t>Kuljetuspalvelut</w:t>
            </w:r>
          </w:p>
        </w:tc>
        <w:tc>
          <w:tcPr>
            <w:tcW w:w="1823" w:type="pct"/>
            <w:shd w:val="clear" w:color="auto" w:fill="auto"/>
            <w:noWrap/>
            <w:hideMark/>
          </w:tcPr>
          <w:p w14:paraId="07CFE293" w14:textId="77777777" w:rsidR="002F160F" w:rsidRPr="0006354D" w:rsidRDefault="002F160F" w:rsidP="00B50166">
            <w:pPr>
              <w:rPr>
                <w:rFonts w:ascii="Arial" w:eastAsia="Times New Roman" w:hAnsi="Arial" w:cs="Arial"/>
                <w:color w:val="000000"/>
                <w:lang w:eastAsia="fi-FI"/>
              </w:rPr>
            </w:pPr>
            <w:r w:rsidRPr="0006354D">
              <w:rPr>
                <w:rFonts w:ascii="Arial" w:eastAsia="Times New Roman" w:hAnsi="Arial" w:cs="Arial"/>
                <w:color w:val="000000"/>
                <w:lang w:eastAsia="fi-FI"/>
              </w:rPr>
              <w:t>Asioinnilla käynnit.</w:t>
            </w:r>
          </w:p>
        </w:tc>
        <w:tc>
          <w:tcPr>
            <w:tcW w:w="1886" w:type="pct"/>
            <w:shd w:val="clear" w:color="auto" w:fill="auto"/>
            <w:hideMark/>
          </w:tcPr>
          <w:p w14:paraId="4D33D7F3" w14:textId="77777777" w:rsidR="002F160F" w:rsidRPr="0006354D" w:rsidRDefault="002F160F" w:rsidP="00B50166">
            <w:pPr>
              <w:rPr>
                <w:rFonts w:ascii="Arial" w:eastAsia="Times New Roman" w:hAnsi="Arial" w:cs="Arial"/>
                <w:lang w:eastAsia="fi-FI"/>
              </w:rPr>
            </w:pPr>
            <w:r w:rsidRPr="0006354D">
              <w:rPr>
                <w:rFonts w:ascii="Arial" w:eastAsia="Times New Roman" w:hAnsi="Arial" w:cs="Arial"/>
                <w:lang w:eastAsia="fi-FI"/>
              </w:rPr>
              <w:t>Terveydenhoitoon liittyvät matkakulut, jotka KELA korvaa. Vammaispalvelulain mukaiset kuljetuspalvelut.</w:t>
            </w:r>
          </w:p>
        </w:tc>
      </w:tr>
      <w:tr w:rsidR="002F160F" w:rsidRPr="0006354D" w14:paraId="50FBFC78" w14:textId="77777777" w:rsidTr="00B50166">
        <w:trPr>
          <w:trHeight w:val="2362"/>
        </w:trPr>
        <w:tc>
          <w:tcPr>
            <w:tcW w:w="1291" w:type="pct"/>
            <w:shd w:val="clear" w:color="auto" w:fill="auto"/>
            <w:noWrap/>
            <w:hideMark/>
          </w:tcPr>
          <w:p w14:paraId="19D6C40E" w14:textId="77777777" w:rsidR="002F160F" w:rsidRPr="0006354D" w:rsidRDefault="002F160F" w:rsidP="00B50166">
            <w:pPr>
              <w:rPr>
                <w:rFonts w:ascii="Arial" w:eastAsia="Times New Roman" w:hAnsi="Arial" w:cs="Arial"/>
                <w:color w:val="000000"/>
                <w:lang w:eastAsia="fi-FI"/>
              </w:rPr>
            </w:pPr>
            <w:r w:rsidRPr="0006354D">
              <w:rPr>
                <w:rFonts w:ascii="Arial" w:eastAsia="Times New Roman" w:hAnsi="Arial" w:cs="Arial"/>
                <w:color w:val="000000"/>
                <w:lang w:eastAsia="fi-FI"/>
              </w:rPr>
              <w:t>Muut palvelut</w:t>
            </w:r>
          </w:p>
        </w:tc>
        <w:tc>
          <w:tcPr>
            <w:tcW w:w="1823" w:type="pct"/>
            <w:shd w:val="clear" w:color="auto" w:fill="auto"/>
            <w:hideMark/>
          </w:tcPr>
          <w:p w14:paraId="5F2C044E" w14:textId="3DD2B351" w:rsidR="002F160F" w:rsidRPr="0006354D" w:rsidRDefault="002F160F" w:rsidP="00B50166">
            <w:pPr>
              <w:rPr>
                <w:rFonts w:ascii="Arial" w:eastAsia="Times New Roman" w:hAnsi="Arial" w:cs="Arial"/>
                <w:color w:val="000000"/>
                <w:lang w:eastAsia="fi-FI"/>
              </w:rPr>
            </w:pPr>
            <w:r w:rsidRPr="0006354D">
              <w:rPr>
                <w:rFonts w:ascii="Arial" w:eastAsia="Times New Roman" w:hAnsi="Arial" w:cs="Arial"/>
                <w:color w:val="000000"/>
                <w:lang w:eastAsia="fi-FI"/>
              </w:rPr>
              <w:t>Turvapuhelimet, apteekissa tapahtuva lääkkeiden annosjakelu,</w:t>
            </w:r>
            <w:r w:rsidRPr="0006354D">
              <w:rPr>
                <w:rFonts w:ascii="Arial" w:eastAsia="Times New Roman" w:hAnsi="Arial" w:cs="Arial"/>
                <w:lang w:eastAsia="fi-FI"/>
              </w:rPr>
              <w:t xml:space="preserve"> asiointi-,</w:t>
            </w:r>
            <w:r w:rsidRPr="0006354D">
              <w:rPr>
                <w:rFonts w:ascii="Arial" w:eastAsia="Times New Roman" w:hAnsi="Arial" w:cs="Arial"/>
                <w:color w:val="000000"/>
                <w:lang w:eastAsia="fi-FI"/>
              </w:rPr>
              <w:t xml:space="preserve"> kauppa-, saattajapalvelut.</w:t>
            </w:r>
            <w:r w:rsidR="0094591B">
              <w:rPr>
                <w:rFonts w:ascii="Arial" w:eastAsia="Times New Roman" w:hAnsi="Arial" w:cs="Arial"/>
                <w:color w:val="000000"/>
                <w:lang w:eastAsia="fi-FI"/>
              </w:rPr>
              <w:t xml:space="preserve"> </w:t>
            </w:r>
            <w:r w:rsidR="0094591B" w:rsidRPr="00D26D00">
              <w:rPr>
                <w:rFonts w:ascii="Arial" w:eastAsia="Times New Roman" w:hAnsi="Arial" w:cs="Arial"/>
                <w:lang w:eastAsia="fi-FI"/>
              </w:rPr>
              <w:t>Hiusten</w:t>
            </w:r>
            <w:r w:rsidR="00E4385E" w:rsidRPr="00D26D00">
              <w:rPr>
                <w:rFonts w:ascii="Arial" w:eastAsia="Times New Roman" w:hAnsi="Arial" w:cs="Arial"/>
                <w:lang w:eastAsia="fi-FI"/>
              </w:rPr>
              <w:t xml:space="preserve"> </w:t>
            </w:r>
            <w:r w:rsidR="0094591B" w:rsidRPr="00D26D00">
              <w:rPr>
                <w:rFonts w:ascii="Arial" w:eastAsia="Times New Roman" w:hAnsi="Arial" w:cs="Arial"/>
                <w:lang w:eastAsia="fi-FI"/>
              </w:rPr>
              <w:t>leik</w:t>
            </w:r>
            <w:r w:rsidR="00E4385E" w:rsidRPr="00D26D00">
              <w:rPr>
                <w:rFonts w:ascii="Arial" w:eastAsia="Times New Roman" w:hAnsi="Arial" w:cs="Arial"/>
                <w:lang w:eastAsia="fi-FI"/>
              </w:rPr>
              <w:t>kaus</w:t>
            </w:r>
            <w:r w:rsidR="0094591B" w:rsidRPr="00D26D00">
              <w:rPr>
                <w:rFonts w:ascii="Arial" w:eastAsia="Times New Roman" w:hAnsi="Arial" w:cs="Arial"/>
                <w:lang w:eastAsia="fi-FI"/>
              </w:rPr>
              <w:t xml:space="preserve"> kotona.</w:t>
            </w:r>
          </w:p>
        </w:tc>
        <w:tc>
          <w:tcPr>
            <w:tcW w:w="1886" w:type="pct"/>
            <w:shd w:val="clear" w:color="auto" w:fill="auto"/>
            <w:hideMark/>
          </w:tcPr>
          <w:p w14:paraId="36AE1F85" w14:textId="4563B22C" w:rsidR="002F160F" w:rsidRPr="0006354D" w:rsidRDefault="002F160F" w:rsidP="00B50166">
            <w:pPr>
              <w:rPr>
                <w:rFonts w:ascii="Arial" w:eastAsia="Times New Roman" w:hAnsi="Arial" w:cs="Arial"/>
                <w:color w:val="000000"/>
                <w:lang w:eastAsia="fi-FI"/>
              </w:rPr>
            </w:pPr>
            <w:r w:rsidRPr="0006354D">
              <w:rPr>
                <w:rFonts w:ascii="Arial" w:eastAsia="Times New Roman" w:hAnsi="Arial" w:cs="Arial"/>
                <w:color w:val="000000"/>
                <w:lang w:eastAsia="fi-FI"/>
              </w:rPr>
              <w:t xml:space="preserve">Asunnon remontit ja muutostyöt esim. keittiö-, sauna- ja kylpyhuoneremontit, asunnon sisä- ja ulkomaalaukset, vuokra, sähkö- ja vesilaskut, jätekaivon tyhjennys. </w:t>
            </w:r>
            <w:r w:rsidRPr="00407F67">
              <w:rPr>
                <w:rFonts w:ascii="Arial" w:eastAsia="Times New Roman" w:hAnsi="Arial" w:cs="Arial"/>
                <w:color w:val="000000"/>
                <w:lang w:eastAsia="fi-FI"/>
              </w:rPr>
              <w:t xml:space="preserve">Isompiin asunnon muutostöihin voi </w:t>
            </w:r>
            <w:r w:rsidRPr="00D26D00">
              <w:rPr>
                <w:rFonts w:ascii="Arial" w:eastAsia="Times New Roman" w:hAnsi="Arial" w:cs="Arial"/>
                <w:lang w:eastAsia="fi-FI"/>
              </w:rPr>
              <w:t>hakea avustusta</w:t>
            </w:r>
            <w:r w:rsidR="00407F67" w:rsidRPr="00D26D00">
              <w:rPr>
                <w:rFonts w:ascii="Arial" w:eastAsia="Times New Roman" w:hAnsi="Arial" w:cs="Arial"/>
                <w:lang w:eastAsia="fi-FI"/>
              </w:rPr>
              <w:t xml:space="preserve"> </w:t>
            </w:r>
            <w:r w:rsidR="00E611B9" w:rsidRPr="00D26D00">
              <w:rPr>
                <w:rFonts w:ascii="Arial" w:eastAsia="Times New Roman" w:hAnsi="Arial" w:cs="Arial"/>
                <w:lang w:eastAsia="fi-FI"/>
              </w:rPr>
              <w:t>Y</w:t>
            </w:r>
            <w:r w:rsidR="008C0140" w:rsidRPr="00D26D00">
              <w:rPr>
                <w:rFonts w:ascii="Arial" w:eastAsia="Times New Roman" w:hAnsi="Arial" w:cs="Arial"/>
                <w:lang w:eastAsia="fi-FI"/>
              </w:rPr>
              <w:t>mpäristöministeriö</w:t>
            </w:r>
            <w:r w:rsidR="00407F67" w:rsidRPr="00D26D00">
              <w:rPr>
                <w:rFonts w:ascii="Arial" w:eastAsia="Times New Roman" w:hAnsi="Arial" w:cs="Arial"/>
                <w:lang w:eastAsia="fi-FI"/>
              </w:rPr>
              <w:t>stä.</w:t>
            </w:r>
          </w:p>
        </w:tc>
      </w:tr>
      <w:tr w:rsidR="002F160F" w:rsidRPr="0006354D" w14:paraId="4C747DE7" w14:textId="77777777" w:rsidTr="00B50166">
        <w:trPr>
          <w:trHeight w:val="850"/>
        </w:trPr>
        <w:tc>
          <w:tcPr>
            <w:tcW w:w="1291" w:type="pct"/>
            <w:shd w:val="clear" w:color="auto" w:fill="auto"/>
            <w:hideMark/>
          </w:tcPr>
          <w:p w14:paraId="6E11688C" w14:textId="77777777" w:rsidR="002F160F" w:rsidRPr="0006354D" w:rsidRDefault="002F160F" w:rsidP="00B50166">
            <w:pPr>
              <w:rPr>
                <w:rFonts w:ascii="Arial" w:eastAsia="Times New Roman" w:hAnsi="Arial" w:cs="Arial"/>
                <w:color w:val="000000"/>
                <w:lang w:eastAsia="fi-FI"/>
              </w:rPr>
            </w:pPr>
            <w:r w:rsidRPr="0006354D">
              <w:rPr>
                <w:rFonts w:ascii="Arial" w:eastAsia="Times New Roman" w:hAnsi="Arial" w:cs="Arial"/>
                <w:color w:val="000000"/>
                <w:lang w:eastAsia="fi-FI"/>
              </w:rPr>
              <w:t>Virkistysretket ja päivätoiminta</w:t>
            </w:r>
          </w:p>
        </w:tc>
        <w:tc>
          <w:tcPr>
            <w:tcW w:w="1823" w:type="pct"/>
            <w:shd w:val="clear" w:color="auto" w:fill="auto"/>
            <w:hideMark/>
          </w:tcPr>
          <w:p w14:paraId="2CE4C4B6" w14:textId="77777777" w:rsidR="002F160F" w:rsidRPr="0006354D" w:rsidRDefault="002F160F" w:rsidP="00B50166">
            <w:pPr>
              <w:rPr>
                <w:rFonts w:ascii="Arial" w:eastAsia="Times New Roman" w:hAnsi="Arial" w:cs="Arial"/>
                <w:color w:val="000000"/>
                <w:lang w:eastAsia="fi-FI"/>
              </w:rPr>
            </w:pPr>
            <w:r w:rsidRPr="0006354D">
              <w:rPr>
                <w:rFonts w:ascii="Arial" w:eastAsia="Times New Roman" w:hAnsi="Arial" w:cs="Arial"/>
                <w:color w:val="000000"/>
                <w:lang w:eastAsia="fi-FI"/>
              </w:rPr>
              <w:t>Kuljetukset, ruoka- ja kahvitarjoilut, saattajien matkakulut.</w:t>
            </w:r>
          </w:p>
        </w:tc>
        <w:tc>
          <w:tcPr>
            <w:tcW w:w="1886" w:type="pct"/>
            <w:shd w:val="clear" w:color="auto" w:fill="auto"/>
            <w:hideMark/>
          </w:tcPr>
          <w:p w14:paraId="5F5B4BB6" w14:textId="77777777" w:rsidR="002F160F" w:rsidRPr="0006354D" w:rsidRDefault="002F160F" w:rsidP="00B50166">
            <w:pPr>
              <w:rPr>
                <w:rFonts w:ascii="Arial" w:eastAsia="Times New Roman" w:hAnsi="Arial" w:cs="Arial"/>
                <w:color w:val="000000"/>
                <w:lang w:eastAsia="fi-FI"/>
              </w:rPr>
            </w:pPr>
            <w:r w:rsidRPr="0006354D">
              <w:rPr>
                <w:rFonts w:ascii="Arial" w:eastAsia="Times New Roman" w:hAnsi="Arial" w:cs="Arial"/>
                <w:color w:val="000000"/>
                <w:lang w:eastAsia="fi-FI"/>
              </w:rPr>
              <w:t>Saattajien ruokailukustannukset.</w:t>
            </w:r>
          </w:p>
        </w:tc>
      </w:tr>
      <w:tr w:rsidR="002F160F" w:rsidRPr="0006354D" w14:paraId="6025DB1C" w14:textId="77777777" w:rsidTr="00B50166">
        <w:trPr>
          <w:trHeight w:val="1073"/>
        </w:trPr>
        <w:tc>
          <w:tcPr>
            <w:tcW w:w="1291" w:type="pct"/>
            <w:shd w:val="clear" w:color="auto" w:fill="auto"/>
            <w:noWrap/>
            <w:hideMark/>
          </w:tcPr>
          <w:p w14:paraId="2C0ED944" w14:textId="77777777" w:rsidR="002F160F" w:rsidRPr="0006354D" w:rsidRDefault="002F160F" w:rsidP="00B50166">
            <w:pPr>
              <w:rPr>
                <w:rFonts w:ascii="Arial" w:eastAsia="Times New Roman" w:hAnsi="Arial" w:cs="Arial"/>
                <w:lang w:eastAsia="fi-FI"/>
              </w:rPr>
            </w:pPr>
            <w:r w:rsidRPr="0006354D">
              <w:rPr>
                <w:rFonts w:ascii="Arial" w:eastAsia="Times New Roman" w:hAnsi="Arial" w:cs="Arial"/>
                <w:lang w:eastAsia="fi-FI"/>
              </w:rPr>
              <w:t xml:space="preserve">Omaishoidon tuki </w:t>
            </w:r>
          </w:p>
        </w:tc>
        <w:tc>
          <w:tcPr>
            <w:tcW w:w="1823" w:type="pct"/>
            <w:shd w:val="clear" w:color="auto" w:fill="auto"/>
            <w:hideMark/>
          </w:tcPr>
          <w:p w14:paraId="50B1D115" w14:textId="77777777" w:rsidR="002F160F" w:rsidRPr="0006354D" w:rsidRDefault="002F160F" w:rsidP="00B50166">
            <w:pPr>
              <w:rPr>
                <w:rFonts w:ascii="Arial" w:eastAsia="Times New Roman" w:hAnsi="Arial" w:cs="Arial"/>
                <w:lang w:eastAsia="fi-FI"/>
              </w:rPr>
            </w:pPr>
            <w:r w:rsidRPr="0006354D">
              <w:rPr>
                <w:rFonts w:ascii="Arial" w:eastAsia="Times New Roman" w:hAnsi="Arial" w:cs="Arial"/>
                <w:lang w:eastAsia="fi-FI"/>
              </w:rPr>
              <w:t>Omaishoitajan palkkiot, eläke- ja tapaturmavakuutusmaksut, veteraanin hoito omaishoitajan loman aikana.</w:t>
            </w:r>
          </w:p>
        </w:tc>
        <w:tc>
          <w:tcPr>
            <w:tcW w:w="1886" w:type="pct"/>
            <w:shd w:val="clear" w:color="auto" w:fill="auto"/>
            <w:hideMark/>
          </w:tcPr>
          <w:p w14:paraId="50AEE221" w14:textId="77777777" w:rsidR="002F160F" w:rsidRPr="0006354D" w:rsidRDefault="002F160F" w:rsidP="00B50166">
            <w:pPr>
              <w:rPr>
                <w:rFonts w:ascii="Arial" w:eastAsia="Times New Roman" w:hAnsi="Arial" w:cs="Arial"/>
                <w:lang w:eastAsia="fi-FI"/>
              </w:rPr>
            </w:pPr>
            <w:r w:rsidRPr="0006354D">
              <w:rPr>
                <w:rFonts w:ascii="Arial" w:eastAsia="Times New Roman" w:hAnsi="Arial" w:cs="Arial"/>
                <w:lang w:eastAsia="fi-FI"/>
              </w:rPr>
              <w:t>Omaishoitajan ylimääräiset vapaapäivät.</w:t>
            </w:r>
          </w:p>
        </w:tc>
      </w:tr>
      <w:tr w:rsidR="002F160F" w:rsidRPr="0006354D" w14:paraId="2F64EF03" w14:textId="77777777" w:rsidTr="00B50166">
        <w:trPr>
          <w:trHeight w:val="2205"/>
        </w:trPr>
        <w:tc>
          <w:tcPr>
            <w:tcW w:w="1291" w:type="pct"/>
            <w:shd w:val="clear" w:color="auto" w:fill="auto"/>
            <w:hideMark/>
          </w:tcPr>
          <w:p w14:paraId="2753BA2F" w14:textId="77777777" w:rsidR="002F160F" w:rsidRPr="0006354D" w:rsidRDefault="002F160F" w:rsidP="00B50166">
            <w:pPr>
              <w:rPr>
                <w:rFonts w:ascii="Arial" w:eastAsia="Times New Roman" w:hAnsi="Arial" w:cs="Arial"/>
                <w:lang w:eastAsia="fi-FI"/>
              </w:rPr>
            </w:pPr>
            <w:r w:rsidRPr="0006354D">
              <w:rPr>
                <w:rFonts w:ascii="Arial" w:eastAsia="Times New Roman" w:hAnsi="Arial" w:cs="Arial"/>
                <w:lang w:eastAsia="fi-FI"/>
              </w:rPr>
              <w:t>Tuettu kotona kuntoutuminen</w:t>
            </w:r>
          </w:p>
        </w:tc>
        <w:tc>
          <w:tcPr>
            <w:tcW w:w="1823" w:type="pct"/>
            <w:shd w:val="clear" w:color="auto" w:fill="auto"/>
            <w:hideMark/>
          </w:tcPr>
          <w:p w14:paraId="521A5DF6" w14:textId="77777777" w:rsidR="002F160F" w:rsidRPr="0006354D" w:rsidRDefault="002F160F" w:rsidP="00B50166">
            <w:pPr>
              <w:rPr>
                <w:rFonts w:ascii="Arial" w:eastAsia="Times New Roman" w:hAnsi="Arial" w:cs="Arial"/>
                <w:color w:val="000000"/>
                <w:lang w:eastAsia="fi-FI"/>
              </w:rPr>
            </w:pPr>
            <w:r w:rsidRPr="0006354D">
              <w:rPr>
                <w:rFonts w:ascii="Arial" w:eastAsia="Times New Roman" w:hAnsi="Arial" w:cs="Arial"/>
                <w:color w:val="000000"/>
                <w:lang w:eastAsia="fi-FI"/>
              </w:rPr>
              <w:t>Lehtien luku, kotiaskareiden tekeminen, esim. aterioiden valmistaminen, yhdessä rintamaveteraanin kanssa. Ulkoilu ja muu fyysistä toimintakykyä ylläpitävä toiminta. Toiminnan tulee olla suunnitelmallista ja tapahtua yhdessä kotihoidon tms. työntekijän kanssa.</w:t>
            </w:r>
          </w:p>
        </w:tc>
        <w:tc>
          <w:tcPr>
            <w:tcW w:w="1886" w:type="pct"/>
            <w:shd w:val="clear" w:color="auto" w:fill="auto"/>
            <w:hideMark/>
          </w:tcPr>
          <w:p w14:paraId="58938BBE" w14:textId="09B87606" w:rsidR="002F160F" w:rsidRPr="0006354D" w:rsidRDefault="002F160F" w:rsidP="00B50166">
            <w:pPr>
              <w:rPr>
                <w:rFonts w:ascii="Arial" w:eastAsia="Times New Roman" w:hAnsi="Arial" w:cs="Arial"/>
                <w:lang w:eastAsia="fi-FI"/>
              </w:rPr>
            </w:pPr>
            <w:r w:rsidRPr="008C0140">
              <w:rPr>
                <w:rFonts w:ascii="Arial" w:eastAsia="Times New Roman" w:hAnsi="Arial" w:cs="Arial"/>
                <w:lang w:eastAsia="fi-FI"/>
              </w:rPr>
              <w:t xml:space="preserve">Ruokaostokset, </w:t>
            </w:r>
            <w:r w:rsidR="008F31DA">
              <w:rPr>
                <w:rFonts w:ascii="Arial" w:eastAsia="Times New Roman" w:hAnsi="Arial" w:cs="Arial"/>
                <w:lang w:eastAsia="fi-FI"/>
              </w:rPr>
              <w:t>L</w:t>
            </w:r>
            <w:r w:rsidRPr="0006354D">
              <w:rPr>
                <w:rFonts w:ascii="Arial" w:eastAsia="Times New Roman" w:hAnsi="Arial" w:cs="Arial"/>
                <w:lang w:eastAsia="fi-FI"/>
              </w:rPr>
              <w:t>ehdet tai muut näihin verrattavat ostokset.</w:t>
            </w:r>
          </w:p>
        </w:tc>
      </w:tr>
    </w:tbl>
    <w:p w14:paraId="14E9776E" w14:textId="282C25AA" w:rsidR="00315CF3" w:rsidRDefault="0048197B" w:rsidP="00CF4DEF">
      <w:pPr>
        <w:spacing w:after="220"/>
        <w:rPr>
          <w:rFonts w:cstheme="minorBidi"/>
        </w:rPr>
      </w:pPr>
      <w:r>
        <w:rPr>
          <w:rFonts w:ascii="Arial" w:hAnsi="Arial" w:cs="Arial"/>
          <w:noProof/>
        </w:rPr>
        <w:fldChar w:fldCharType="begin"/>
      </w:r>
      <w:r>
        <w:rPr>
          <w:rFonts w:ascii="Arial" w:hAnsi="Arial" w:cs="Arial"/>
          <w:noProof/>
        </w:rPr>
        <w:instrText xml:space="preserve"> LINK </w:instrText>
      </w:r>
      <w:r w:rsidR="00772243">
        <w:rPr>
          <w:rFonts w:ascii="Arial" w:hAnsi="Arial" w:cs="Arial"/>
          <w:noProof/>
        </w:rPr>
        <w:instrText xml:space="preserve">Excel.Sheet.12 "C:\\Users\\03001325\\Work Folders\\Rintamaveteraanien avopalvelut\\2024\\Taulukko ohjekirjeeseen 2024.xlsx" Taul1!R1S1:R10S3 </w:instrText>
      </w:r>
      <w:r>
        <w:rPr>
          <w:rFonts w:ascii="Arial" w:hAnsi="Arial" w:cs="Arial"/>
          <w:noProof/>
        </w:rPr>
        <w:instrText xml:space="preserve">\a \f 5 \h </w:instrText>
      </w:r>
      <w:r>
        <w:rPr>
          <w:rFonts w:ascii="Arial" w:hAnsi="Arial" w:cs="Arial"/>
          <w:noProof/>
        </w:rPr>
        <w:fldChar w:fldCharType="separate"/>
      </w:r>
    </w:p>
    <w:p w14:paraId="39AEAAAB" w14:textId="2D36BD16" w:rsidR="00CC1CC5" w:rsidRPr="00CC1CC5" w:rsidRDefault="0048197B" w:rsidP="00CF4DEF">
      <w:pPr>
        <w:spacing w:after="220"/>
        <w:rPr>
          <w:rFonts w:ascii="Arial" w:eastAsia="Arial" w:hAnsi="Arial" w:cs="Arial"/>
          <w:b/>
        </w:rPr>
      </w:pPr>
      <w:r>
        <w:rPr>
          <w:rFonts w:ascii="Arial" w:hAnsi="Arial" w:cs="Arial"/>
          <w:noProof/>
        </w:rPr>
        <w:lastRenderedPageBreak/>
        <w:fldChar w:fldCharType="end"/>
      </w:r>
      <w:r w:rsidR="00CC1CC5" w:rsidRPr="00CC1CC5">
        <w:rPr>
          <w:rFonts w:ascii="Arial" w:eastAsia="Arial" w:hAnsi="Arial" w:cs="Arial"/>
          <w:b/>
        </w:rPr>
        <w:t>Tärkeät päivämäärät 202</w:t>
      </w:r>
      <w:r w:rsidR="00D26D00">
        <w:rPr>
          <w:rFonts w:ascii="Arial" w:eastAsia="Arial" w:hAnsi="Arial" w:cs="Arial"/>
          <w:b/>
        </w:rPr>
        <w:t>6</w:t>
      </w:r>
    </w:p>
    <w:p w14:paraId="7CD62C12" w14:textId="77777777" w:rsidR="00CC1CC5" w:rsidRPr="00CC1CC5" w:rsidRDefault="00CC1CC5" w:rsidP="00CC1CC5">
      <w:pPr>
        <w:rPr>
          <w:rFonts w:ascii="Arial" w:eastAsia="Arial" w:hAnsi="Arial" w:cs="Arial"/>
        </w:rPr>
      </w:pPr>
    </w:p>
    <w:tbl>
      <w:tblPr>
        <w:tblW w:w="9639" w:type="dxa"/>
        <w:tblInd w:w="416" w:type="dxa"/>
        <w:tblCellMar>
          <w:left w:w="0" w:type="dxa"/>
          <w:right w:w="0" w:type="dxa"/>
        </w:tblCellMar>
        <w:tblLook w:val="0420" w:firstRow="1" w:lastRow="0" w:firstColumn="0" w:lastColumn="0" w:noHBand="0" w:noVBand="1"/>
      </w:tblPr>
      <w:tblGrid>
        <w:gridCol w:w="2693"/>
        <w:gridCol w:w="6946"/>
      </w:tblGrid>
      <w:tr w:rsidR="00CC1CC5" w:rsidRPr="00CC1CC5" w14:paraId="2675B617" w14:textId="77777777" w:rsidTr="006A21E3">
        <w:trPr>
          <w:trHeight w:val="589"/>
        </w:trPr>
        <w:tc>
          <w:tcPr>
            <w:tcW w:w="2693" w:type="dxa"/>
            <w:tcBorders>
              <w:top w:val="single" w:sz="8" w:space="0" w:color="FFFFFF"/>
              <w:left w:val="single" w:sz="8" w:space="0" w:color="FFFFFF"/>
              <w:bottom w:val="single" w:sz="24" w:space="0" w:color="FFFFFF"/>
              <w:right w:val="single" w:sz="8" w:space="0" w:color="FFFFFF"/>
            </w:tcBorders>
            <w:shd w:val="clear" w:color="auto" w:fill="84E4D8"/>
            <w:tcMar>
              <w:top w:w="68" w:type="dxa"/>
              <w:left w:w="121" w:type="dxa"/>
              <w:bottom w:w="68" w:type="dxa"/>
              <w:right w:w="121" w:type="dxa"/>
            </w:tcMar>
            <w:hideMark/>
          </w:tcPr>
          <w:p w14:paraId="3F65B975" w14:textId="77777777" w:rsidR="00CC1CC5" w:rsidRPr="00CC1CC5" w:rsidRDefault="00CC1CC5" w:rsidP="00CC1CC5">
            <w:pPr>
              <w:ind w:left="153" w:firstLine="153"/>
              <w:rPr>
                <w:rFonts w:ascii="Arial" w:eastAsia="Arial" w:hAnsi="Arial" w:cs="Arial"/>
              </w:rPr>
            </w:pPr>
          </w:p>
          <w:p w14:paraId="3C888E5A" w14:textId="77777777" w:rsidR="00CC1CC5" w:rsidRPr="00CC1CC5" w:rsidRDefault="00CC1CC5" w:rsidP="00CC1CC5">
            <w:pPr>
              <w:ind w:left="153" w:firstLine="153"/>
              <w:rPr>
                <w:rFonts w:ascii="Arial" w:eastAsia="Arial" w:hAnsi="Arial" w:cs="Arial"/>
              </w:rPr>
            </w:pPr>
          </w:p>
        </w:tc>
        <w:tc>
          <w:tcPr>
            <w:tcW w:w="6946" w:type="dxa"/>
            <w:tcBorders>
              <w:top w:val="single" w:sz="8" w:space="0" w:color="FFFFFF"/>
              <w:left w:val="single" w:sz="8" w:space="0" w:color="FFFFFF"/>
              <w:bottom w:val="single" w:sz="24" w:space="0" w:color="FFFFFF"/>
              <w:right w:val="single" w:sz="8" w:space="0" w:color="FFFFFF"/>
            </w:tcBorders>
            <w:shd w:val="clear" w:color="auto" w:fill="84E4D8"/>
            <w:tcMar>
              <w:top w:w="68" w:type="dxa"/>
              <w:left w:w="121" w:type="dxa"/>
              <w:bottom w:w="68" w:type="dxa"/>
              <w:right w:w="121" w:type="dxa"/>
            </w:tcMar>
            <w:hideMark/>
          </w:tcPr>
          <w:p w14:paraId="5DC9EC28" w14:textId="77777777" w:rsidR="00CC1CC5" w:rsidRPr="00CC1CC5" w:rsidRDefault="00CC1CC5" w:rsidP="00CC1CC5">
            <w:pPr>
              <w:ind w:left="153" w:firstLine="153"/>
              <w:rPr>
                <w:rFonts w:ascii="Arial" w:eastAsia="Arial" w:hAnsi="Arial" w:cs="Arial"/>
              </w:rPr>
            </w:pPr>
          </w:p>
        </w:tc>
      </w:tr>
      <w:tr w:rsidR="00CC1CC5" w:rsidRPr="00CC1CC5" w14:paraId="19B35AE7" w14:textId="77777777" w:rsidTr="006A21E3">
        <w:trPr>
          <w:trHeight w:val="680"/>
        </w:trPr>
        <w:tc>
          <w:tcPr>
            <w:tcW w:w="2693" w:type="dxa"/>
            <w:tcBorders>
              <w:top w:val="single" w:sz="8"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tcPr>
          <w:p w14:paraId="0CD757FE" w14:textId="77777777" w:rsidR="00CC1CC5" w:rsidRPr="00CC1CC5" w:rsidRDefault="00CC1CC5" w:rsidP="00CC1CC5">
            <w:pPr>
              <w:ind w:left="153" w:firstLine="153"/>
              <w:rPr>
                <w:rFonts w:ascii="Arial" w:eastAsia="Arial" w:hAnsi="Arial" w:cs="Arial"/>
              </w:rPr>
            </w:pPr>
            <w:r w:rsidRPr="00CC1CC5">
              <w:rPr>
                <w:rFonts w:ascii="Arial" w:eastAsia="Arial" w:hAnsi="Arial" w:cs="Arial"/>
              </w:rPr>
              <w:t>Tammikuu</w:t>
            </w:r>
          </w:p>
        </w:tc>
        <w:tc>
          <w:tcPr>
            <w:tcW w:w="6946" w:type="dxa"/>
            <w:tcBorders>
              <w:top w:val="single" w:sz="8"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tcPr>
          <w:p w14:paraId="3C575143" w14:textId="41875900" w:rsidR="00CC1CC5" w:rsidRPr="006B6E13" w:rsidRDefault="00CC1CC5" w:rsidP="00CC1CC5">
            <w:pPr>
              <w:numPr>
                <w:ilvl w:val="0"/>
                <w:numId w:val="6"/>
              </w:numPr>
              <w:contextualSpacing/>
              <w:rPr>
                <w:rFonts w:ascii="Arial" w:eastAsia="Arial" w:hAnsi="Arial" w:cs="Arial"/>
              </w:rPr>
            </w:pPr>
            <w:r w:rsidRPr="00CC1CC5">
              <w:rPr>
                <w:rFonts w:ascii="Arial" w:eastAsia="Arial" w:hAnsi="Arial" w:cs="Arial"/>
              </w:rPr>
              <w:t xml:space="preserve">Selvityslomake määrärahojen käytöstä </w:t>
            </w:r>
            <w:r w:rsidRPr="006B6E13">
              <w:rPr>
                <w:rFonts w:ascii="Arial" w:eastAsia="Arial" w:hAnsi="Arial" w:cs="Arial"/>
              </w:rPr>
              <w:t>ajalta 1.1.-31.12.202</w:t>
            </w:r>
            <w:r w:rsidR="00D26D00">
              <w:rPr>
                <w:rFonts w:ascii="Arial" w:eastAsia="Arial" w:hAnsi="Arial" w:cs="Arial"/>
              </w:rPr>
              <w:t>5</w:t>
            </w:r>
          </w:p>
          <w:p w14:paraId="7CD554B2" w14:textId="1DA0446F" w:rsidR="00CC1CC5" w:rsidRPr="006B6E13" w:rsidRDefault="00CC1CC5" w:rsidP="00CC1CC5">
            <w:pPr>
              <w:ind w:left="360"/>
              <w:contextualSpacing/>
              <w:rPr>
                <w:rFonts w:ascii="Arial" w:eastAsia="Arial" w:hAnsi="Arial" w:cs="Arial"/>
              </w:rPr>
            </w:pPr>
            <w:r w:rsidRPr="006B6E13">
              <w:rPr>
                <w:rFonts w:ascii="Arial" w:eastAsia="Arial" w:hAnsi="Arial" w:cs="Arial"/>
              </w:rPr>
              <w:t>lähetetään tammikuussa 202</w:t>
            </w:r>
            <w:r w:rsidR="00D26D00">
              <w:rPr>
                <w:rFonts w:ascii="Arial" w:eastAsia="Arial" w:hAnsi="Arial" w:cs="Arial"/>
              </w:rPr>
              <w:t>6</w:t>
            </w:r>
            <w:r w:rsidRPr="006B6E13">
              <w:rPr>
                <w:rFonts w:ascii="Arial" w:eastAsia="Arial" w:hAnsi="Arial" w:cs="Arial"/>
              </w:rPr>
              <w:t>.</w:t>
            </w:r>
          </w:p>
          <w:p w14:paraId="1F1F3D4F" w14:textId="77777777" w:rsidR="00CC1CC5" w:rsidRPr="006B6E13" w:rsidRDefault="00CC1CC5" w:rsidP="00CC1CC5">
            <w:pPr>
              <w:ind w:left="360"/>
              <w:contextualSpacing/>
              <w:rPr>
                <w:rFonts w:ascii="Arial" w:eastAsia="Arial" w:hAnsi="Arial" w:cs="Arial"/>
              </w:rPr>
            </w:pPr>
          </w:p>
          <w:p w14:paraId="0C7FB0EE" w14:textId="2565E201" w:rsidR="00CC1CC5" w:rsidRPr="00CC1CC5" w:rsidRDefault="00CC1CC5" w:rsidP="00CC1CC5">
            <w:pPr>
              <w:numPr>
                <w:ilvl w:val="0"/>
                <w:numId w:val="6"/>
              </w:numPr>
              <w:contextualSpacing/>
              <w:rPr>
                <w:rFonts w:ascii="Arial" w:eastAsia="Arial" w:hAnsi="Arial" w:cs="Arial"/>
              </w:rPr>
            </w:pPr>
            <w:r w:rsidRPr="006B6E13">
              <w:rPr>
                <w:rFonts w:ascii="Arial" w:eastAsia="Arial" w:hAnsi="Arial" w:cs="Arial"/>
              </w:rPr>
              <w:t>Määräraha vuodelle 202</w:t>
            </w:r>
            <w:r w:rsidR="00D26D00">
              <w:rPr>
                <w:rFonts w:ascii="Arial" w:eastAsia="Arial" w:hAnsi="Arial" w:cs="Arial"/>
              </w:rPr>
              <w:t>6</w:t>
            </w:r>
            <w:r w:rsidRPr="006B6E13">
              <w:rPr>
                <w:rFonts w:ascii="Arial" w:eastAsia="Arial" w:hAnsi="Arial" w:cs="Arial"/>
              </w:rPr>
              <w:t xml:space="preserve"> makseta</w:t>
            </w:r>
            <w:r w:rsidRPr="00CC1CC5">
              <w:rPr>
                <w:rFonts w:ascii="Arial" w:eastAsia="Arial" w:hAnsi="Arial" w:cs="Arial"/>
              </w:rPr>
              <w:t>an tammikuun lopussa.</w:t>
            </w:r>
          </w:p>
        </w:tc>
      </w:tr>
      <w:tr w:rsidR="00CC1CC5" w:rsidRPr="00CC1CC5" w14:paraId="22F3745E" w14:textId="77777777" w:rsidTr="006A21E3">
        <w:trPr>
          <w:trHeight w:val="680"/>
        </w:trPr>
        <w:tc>
          <w:tcPr>
            <w:tcW w:w="2693"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tcPr>
          <w:p w14:paraId="10B30B7D" w14:textId="77777777" w:rsidR="00CC1CC5" w:rsidRPr="00CC1CC5" w:rsidRDefault="00CC1CC5" w:rsidP="00CC1CC5">
            <w:pPr>
              <w:ind w:left="153" w:firstLine="153"/>
              <w:rPr>
                <w:rFonts w:ascii="Arial" w:eastAsia="Arial" w:hAnsi="Arial" w:cs="Arial"/>
              </w:rPr>
            </w:pPr>
            <w:r w:rsidRPr="00CC1CC5">
              <w:rPr>
                <w:rFonts w:ascii="Arial" w:eastAsia="Arial" w:hAnsi="Arial" w:cs="Arial"/>
              </w:rPr>
              <w:t>Helmikuu</w:t>
            </w:r>
          </w:p>
        </w:tc>
        <w:tc>
          <w:tcPr>
            <w:tcW w:w="6946"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tcPr>
          <w:p w14:paraId="3FCC7D65" w14:textId="77777777" w:rsidR="00CC1CC5" w:rsidRPr="00CC1CC5" w:rsidRDefault="00CC1CC5" w:rsidP="00CC1CC5">
            <w:pPr>
              <w:ind w:left="360"/>
              <w:contextualSpacing/>
              <w:rPr>
                <w:rFonts w:ascii="Arial" w:eastAsia="Arial" w:hAnsi="Arial" w:cs="Arial"/>
              </w:rPr>
            </w:pPr>
          </w:p>
        </w:tc>
      </w:tr>
      <w:tr w:rsidR="00CC1CC5" w:rsidRPr="00CC1CC5" w14:paraId="6F0EFD46" w14:textId="77777777" w:rsidTr="006A21E3">
        <w:trPr>
          <w:trHeight w:val="680"/>
        </w:trPr>
        <w:tc>
          <w:tcPr>
            <w:tcW w:w="2693" w:type="dxa"/>
            <w:tcBorders>
              <w:top w:val="single" w:sz="8"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tcPr>
          <w:p w14:paraId="70C40A78" w14:textId="77777777" w:rsidR="00CC1CC5" w:rsidRPr="00CC1CC5" w:rsidRDefault="00CC1CC5" w:rsidP="00CC1CC5">
            <w:pPr>
              <w:ind w:left="153" w:firstLine="153"/>
              <w:rPr>
                <w:rFonts w:ascii="Arial" w:eastAsia="Arial" w:hAnsi="Arial" w:cs="Arial"/>
              </w:rPr>
            </w:pPr>
            <w:r w:rsidRPr="00CC1CC5">
              <w:rPr>
                <w:rFonts w:ascii="Arial" w:eastAsia="Arial" w:hAnsi="Arial" w:cs="Arial"/>
              </w:rPr>
              <w:t>Maaliskuu</w:t>
            </w:r>
          </w:p>
        </w:tc>
        <w:tc>
          <w:tcPr>
            <w:tcW w:w="6946" w:type="dxa"/>
            <w:tcBorders>
              <w:top w:val="single" w:sz="8"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tcPr>
          <w:p w14:paraId="2BD29302" w14:textId="0BBC4BA3" w:rsidR="00CC1CC5" w:rsidRPr="006B6E13" w:rsidRDefault="00CC1CC5" w:rsidP="00CC1CC5">
            <w:pPr>
              <w:numPr>
                <w:ilvl w:val="0"/>
                <w:numId w:val="6"/>
              </w:numPr>
              <w:contextualSpacing/>
              <w:rPr>
                <w:rFonts w:ascii="Arial" w:eastAsia="Arial" w:hAnsi="Arial" w:cs="Arial"/>
              </w:rPr>
            </w:pPr>
            <w:r w:rsidRPr="00CC1CC5">
              <w:rPr>
                <w:rFonts w:ascii="Arial" w:eastAsia="Arial" w:hAnsi="Arial" w:cs="Arial"/>
              </w:rPr>
              <w:t xml:space="preserve">Selvityslomake määrärahojen käytöstä ajalta </w:t>
            </w:r>
            <w:r w:rsidRPr="006B6E13">
              <w:rPr>
                <w:rFonts w:ascii="Arial" w:eastAsia="Arial" w:hAnsi="Arial" w:cs="Arial"/>
              </w:rPr>
              <w:t>1.1.-31.12.202</w:t>
            </w:r>
            <w:r w:rsidR="00D26D00">
              <w:rPr>
                <w:rFonts w:ascii="Arial" w:eastAsia="Arial" w:hAnsi="Arial" w:cs="Arial"/>
              </w:rPr>
              <w:t>5</w:t>
            </w:r>
          </w:p>
          <w:p w14:paraId="485E7F7B" w14:textId="2929C005" w:rsidR="00CC1CC5" w:rsidRPr="00CC1CC5" w:rsidRDefault="00CC1CC5" w:rsidP="00CC1CC5">
            <w:pPr>
              <w:ind w:left="360"/>
              <w:contextualSpacing/>
              <w:rPr>
                <w:rFonts w:ascii="Arial" w:eastAsia="Arial" w:hAnsi="Arial" w:cs="Arial"/>
              </w:rPr>
            </w:pPr>
            <w:r w:rsidRPr="006B6E13">
              <w:rPr>
                <w:rFonts w:ascii="Arial" w:eastAsia="Arial" w:hAnsi="Arial" w:cs="Arial"/>
              </w:rPr>
              <w:t>palautus Valtiokonttoriin 31.3.202</w:t>
            </w:r>
            <w:r w:rsidR="00D26D00">
              <w:rPr>
                <w:rFonts w:ascii="Arial" w:eastAsia="Arial" w:hAnsi="Arial" w:cs="Arial"/>
              </w:rPr>
              <w:t>6</w:t>
            </w:r>
            <w:r w:rsidRPr="006B6E13">
              <w:rPr>
                <w:rFonts w:ascii="Arial" w:eastAsia="Arial" w:hAnsi="Arial" w:cs="Arial"/>
              </w:rPr>
              <w:t xml:space="preserve"> mennessä.</w:t>
            </w:r>
          </w:p>
          <w:p w14:paraId="6C4D5DA9" w14:textId="77777777" w:rsidR="00CC1CC5" w:rsidRPr="00CC1CC5" w:rsidRDefault="00CC1CC5" w:rsidP="00CC1CC5">
            <w:pPr>
              <w:ind w:left="360"/>
              <w:contextualSpacing/>
              <w:rPr>
                <w:rFonts w:ascii="Arial" w:eastAsia="Arial" w:hAnsi="Arial" w:cs="Arial"/>
              </w:rPr>
            </w:pPr>
          </w:p>
        </w:tc>
      </w:tr>
      <w:tr w:rsidR="00CC1CC5" w:rsidRPr="00CC1CC5" w14:paraId="36BF4876" w14:textId="77777777" w:rsidTr="006A21E3">
        <w:trPr>
          <w:trHeight w:val="680"/>
        </w:trPr>
        <w:tc>
          <w:tcPr>
            <w:tcW w:w="2693"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tcPr>
          <w:p w14:paraId="2D176163" w14:textId="77777777" w:rsidR="00CC1CC5" w:rsidRPr="00CC1CC5" w:rsidRDefault="00CC1CC5" w:rsidP="00CC1CC5">
            <w:pPr>
              <w:ind w:left="153" w:firstLine="153"/>
              <w:rPr>
                <w:rFonts w:ascii="Arial" w:eastAsia="Arial" w:hAnsi="Arial" w:cs="Arial"/>
              </w:rPr>
            </w:pPr>
            <w:r w:rsidRPr="00CC1CC5">
              <w:rPr>
                <w:rFonts w:ascii="Arial" w:eastAsia="Arial" w:hAnsi="Arial" w:cs="Arial"/>
              </w:rPr>
              <w:t>Huhtikuu</w:t>
            </w:r>
          </w:p>
        </w:tc>
        <w:tc>
          <w:tcPr>
            <w:tcW w:w="6946"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tcPr>
          <w:p w14:paraId="74FFEFA6" w14:textId="539A2A26" w:rsidR="00CC1CC5" w:rsidRPr="006B6E13" w:rsidRDefault="00CC1CC5" w:rsidP="00CC1CC5">
            <w:pPr>
              <w:numPr>
                <w:ilvl w:val="0"/>
                <w:numId w:val="6"/>
              </w:numPr>
              <w:contextualSpacing/>
              <w:rPr>
                <w:rFonts w:ascii="Arial" w:eastAsia="Arial" w:hAnsi="Arial" w:cs="Arial"/>
              </w:rPr>
            </w:pPr>
            <w:r w:rsidRPr="00CC1CC5">
              <w:rPr>
                <w:rFonts w:ascii="Arial" w:eastAsia="Arial" w:hAnsi="Arial" w:cs="Arial"/>
              </w:rPr>
              <w:t xml:space="preserve">Käyttämättä jääneen määrärahan ajalta </w:t>
            </w:r>
            <w:r w:rsidRPr="006B6E13">
              <w:rPr>
                <w:rFonts w:ascii="Arial" w:eastAsia="Arial" w:hAnsi="Arial" w:cs="Arial"/>
              </w:rPr>
              <w:t>1.1.-31.12.202</w:t>
            </w:r>
            <w:r w:rsidR="00D26D00">
              <w:rPr>
                <w:rFonts w:ascii="Arial" w:eastAsia="Arial" w:hAnsi="Arial" w:cs="Arial"/>
              </w:rPr>
              <w:t>5</w:t>
            </w:r>
          </w:p>
          <w:p w14:paraId="1999A799" w14:textId="7DCA5683" w:rsidR="00CC1CC5" w:rsidRPr="00CC1CC5" w:rsidRDefault="00CC1CC5" w:rsidP="00CC1CC5">
            <w:pPr>
              <w:ind w:left="360"/>
              <w:contextualSpacing/>
              <w:rPr>
                <w:rFonts w:ascii="Arial" w:eastAsia="Arial" w:hAnsi="Arial" w:cs="Arial"/>
              </w:rPr>
            </w:pPr>
            <w:r w:rsidRPr="006B6E13">
              <w:rPr>
                <w:rFonts w:ascii="Arial" w:eastAsia="Arial" w:hAnsi="Arial" w:cs="Arial"/>
              </w:rPr>
              <w:t xml:space="preserve"> palautus Valtiokonttoriin 1</w:t>
            </w:r>
            <w:r w:rsidR="00406EC3" w:rsidRPr="006B6E13">
              <w:rPr>
                <w:rFonts w:ascii="Arial" w:eastAsia="Arial" w:hAnsi="Arial" w:cs="Arial"/>
              </w:rPr>
              <w:t>5</w:t>
            </w:r>
            <w:r w:rsidRPr="006B6E13">
              <w:rPr>
                <w:rFonts w:ascii="Arial" w:eastAsia="Arial" w:hAnsi="Arial" w:cs="Arial"/>
              </w:rPr>
              <w:t>.4.202</w:t>
            </w:r>
            <w:r w:rsidR="00D26D00">
              <w:rPr>
                <w:rFonts w:ascii="Arial" w:eastAsia="Arial" w:hAnsi="Arial" w:cs="Arial"/>
              </w:rPr>
              <w:t>6</w:t>
            </w:r>
            <w:r w:rsidRPr="006B6E13">
              <w:rPr>
                <w:rFonts w:ascii="Arial" w:eastAsia="Arial" w:hAnsi="Arial" w:cs="Arial"/>
              </w:rPr>
              <w:t xml:space="preserve"> mennessä.</w:t>
            </w:r>
          </w:p>
        </w:tc>
      </w:tr>
      <w:tr w:rsidR="00CC1CC5" w:rsidRPr="00CC1CC5" w14:paraId="2163662A" w14:textId="77777777" w:rsidTr="006A21E3">
        <w:trPr>
          <w:trHeight w:val="407"/>
        </w:trPr>
        <w:tc>
          <w:tcPr>
            <w:tcW w:w="2693" w:type="dxa"/>
            <w:tcBorders>
              <w:top w:val="single" w:sz="8"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tcPr>
          <w:p w14:paraId="634BB354" w14:textId="77777777" w:rsidR="00CC1CC5" w:rsidRPr="00CC1CC5" w:rsidRDefault="00CC1CC5" w:rsidP="00CC1CC5">
            <w:pPr>
              <w:ind w:left="153" w:firstLine="153"/>
              <w:rPr>
                <w:rFonts w:ascii="Arial" w:eastAsia="Arial" w:hAnsi="Arial" w:cs="Arial"/>
              </w:rPr>
            </w:pPr>
            <w:r w:rsidRPr="00CC1CC5">
              <w:rPr>
                <w:rFonts w:ascii="Arial" w:eastAsia="Arial" w:hAnsi="Arial" w:cs="Arial"/>
              </w:rPr>
              <w:t>Toukokuu</w:t>
            </w:r>
          </w:p>
        </w:tc>
        <w:tc>
          <w:tcPr>
            <w:tcW w:w="6946" w:type="dxa"/>
            <w:tcBorders>
              <w:top w:val="single" w:sz="8"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tcPr>
          <w:p w14:paraId="6A2B7CE6" w14:textId="6D47F2F8" w:rsidR="00CC1CC5" w:rsidRPr="0059340E" w:rsidRDefault="00CC1CC5" w:rsidP="00E948CC">
            <w:pPr>
              <w:pStyle w:val="Luettelokappale"/>
              <w:ind w:left="360"/>
              <w:rPr>
                <w:rFonts w:ascii="Arial" w:eastAsia="Arial" w:hAnsi="Arial" w:cs="Arial"/>
              </w:rPr>
            </w:pPr>
          </w:p>
        </w:tc>
      </w:tr>
      <w:tr w:rsidR="00CC1CC5" w:rsidRPr="00CC1CC5" w14:paraId="56349E72" w14:textId="77777777" w:rsidTr="006A21E3">
        <w:trPr>
          <w:trHeight w:val="415"/>
        </w:trPr>
        <w:tc>
          <w:tcPr>
            <w:tcW w:w="2693"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tcPr>
          <w:p w14:paraId="7D530E3B" w14:textId="77777777" w:rsidR="00CC1CC5" w:rsidRPr="00CC1CC5" w:rsidRDefault="00CC1CC5" w:rsidP="00CC1CC5">
            <w:pPr>
              <w:ind w:left="153" w:firstLine="153"/>
              <w:rPr>
                <w:rFonts w:ascii="Arial" w:eastAsia="Arial" w:hAnsi="Arial" w:cs="Arial"/>
              </w:rPr>
            </w:pPr>
            <w:r w:rsidRPr="00CC1CC5">
              <w:rPr>
                <w:rFonts w:ascii="Arial" w:eastAsia="Arial" w:hAnsi="Arial" w:cs="Arial"/>
              </w:rPr>
              <w:t>Kesäkuu</w:t>
            </w:r>
          </w:p>
        </w:tc>
        <w:tc>
          <w:tcPr>
            <w:tcW w:w="6946"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tcPr>
          <w:p w14:paraId="7655D761" w14:textId="77777777" w:rsidR="00CC1CC5" w:rsidRPr="00CC1CC5" w:rsidRDefault="00CC1CC5" w:rsidP="00CC1CC5">
            <w:pPr>
              <w:ind w:left="360"/>
              <w:contextualSpacing/>
              <w:rPr>
                <w:rFonts w:ascii="Arial" w:eastAsia="Arial" w:hAnsi="Arial" w:cs="Arial"/>
              </w:rPr>
            </w:pPr>
          </w:p>
        </w:tc>
      </w:tr>
      <w:tr w:rsidR="00CC1CC5" w:rsidRPr="00CC1CC5" w14:paraId="613D137A" w14:textId="77777777" w:rsidTr="006A21E3">
        <w:trPr>
          <w:trHeight w:val="409"/>
        </w:trPr>
        <w:tc>
          <w:tcPr>
            <w:tcW w:w="2693" w:type="dxa"/>
            <w:tcBorders>
              <w:top w:val="single" w:sz="8"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tcPr>
          <w:p w14:paraId="3BAF5F25" w14:textId="77777777" w:rsidR="00CC1CC5" w:rsidRPr="00CC1CC5" w:rsidRDefault="00CC1CC5" w:rsidP="00CC1CC5">
            <w:pPr>
              <w:ind w:left="153" w:firstLine="153"/>
              <w:rPr>
                <w:rFonts w:ascii="Arial" w:eastAsia="Arial" w:hAnsi="Arial" w:cs="Arial"/>
              </w:rPr>
            </w:pPr>
            <w:r w:rsidRPr="00CC1CC5">
              <w:rPr>
                <w:rFonts w:ascii="Arial" w:eastAsia="Arial" w:hAnsi="Arial" w:cs="Arial"/>
              </w:rPr>
              <w:t>Heinäkuu</w:t>
            </w:r>
          </w:p>
        </w:tc>
        <w:tc>
          <w:tcPr>
            <w:tcW w:w="6946" w:type="dxa"/>
            <w:tcBorders>
              <w:top w:val="single" w:sz="8"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tcPr>
          <w:p w14:paraId="51E1DF37" w14:textId="77777777" w:rsidR="00CC1CC5" w:rsidRPr="00CC1CC5" w:rsidRDefault="00CC1CC5" w:rsidP="00CC1CC5">
            <w:pPr>
              <w:ind w:left="360"/>
              <w:contextualSpacing/>
              <w:rPr>
                <w:rFonts w:ascii="Arial" w:eastAsia="Arial" w:hAnsi="Arial" w:cs="Arial"/>
              </w:rPr>
            </w:pPr>
          </w:p>
        </w:tc>
      </w:tr>
      <w:tr w:rsidR="00CC1CC5" w:rsidRPr="00CC1CC5" w14:paraId="29321DE8" w14:textId="77777777" w:rsidTr="006A21E3">
        <w:trPr>
          <w:trHeight w:val="417"/>
        </w:trPr>
        <w:tc>
          <w:tcPr>
            <w:tcW w:w="2693"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tcPr>
          <w:p w14:paraId="7F2108A2" w14:textId="77777777" w:rsidR="00CC1CC5" w:rsidRPr="00CC1CC5" w:rsidRDefault="00CC1CC5" w:rsidP="00CC1CC5">
            <w:pPr>
              <w:ind w:left="153" w:firstLine="153"/>
              <w:rPr>
                <w:rFonts w:ascii="Arial" w:eastAsia="Arial" w:hAnsi="Arial" w:cs="Arial"/>
              </w:rPr>
            </w:pPr>
            <w:r w:rsidRPr="00CC1CC5">
              <w:rPr>
                <w:rFonts w:ascii="Arial" w:eastAsia="Arial" w:hAnsi="Arial" w:cs="Arial"/>
              </w:rPr>
              <w:t>Elokuu</w:t>
            </w:r>
          </w:p>
        </w:tc>
        <w:tc>
          <w:tcPr>
            <w:tcW w:w="6946"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tcPr>
          <w:p w14:paraId="31551C79" w14:textId="0C2B7B13" w:rsidR="00CC1CC5" w:rsidRPr="00CC1CC5" w:rsidRDefault="00CC1CC5" w:rsidP="002B5671">
            <w:pPr>
              <w:ind w:left="360"/>
              <w:contextualSpacing/>
              <w:rPr>
                <w:rFonts w:ascii="Arial" w:eastAsia="Arial" w:hAnsi="Arial" w:cs="Arial"/>
              </w:rPr>
            </w:pPr>
          </w:p>
        </w:tc>
      </w:tr>
      <w:tr w:rsidR="00CC1CC5" w:rsidRPr="00CC1CC5" w14:paraId="04DAEA89" w14:textId="77777777" w:rsidTr="006A21E3">
        <w:trPr>
          <w:trHeight w:val="680"/>
        </w:trPr>
        <w:tc>
          <w:tcPr>
            <w:tcW w:w="2693" w:type="dxa"/>
            <w:tcBorders>
              <w:top w:val="single" w:sz="8"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hideMark/>
          </w:tcPr>
          <w:p w14:paraId="02B21FDB" w14:textId="77777777" w:rsidR="00CC1CC5" w:rsidRPr="00CC1CC5" w:rsidRDefault="00CC1CC5" w:rsidP="00CC1CC5">
            <w:pPr>
              <w:ind w:left="153" w:firstLine="153"/>
              <w:rPr>
                <w:rFonts w:ascii="Arial" w:eastAsia="Arial" w:hAnsi="Arial" w:cs="Arial"/>
              </w:rPr>
            </w:pPr>
            <w:r w:rsidRPr="00CC1CC5">
              <w:rPr>
                <w:rFonts w:ascii="Arial" w:eastAsia="Arial" w:hAnsi="Arial" w:cs="Arial"/>
              </w:rPr>
              <w:t>Syyskuu</w:t>
            </w:r>
          </w:p>
        </w:tc>
        <w:tc>
          <w:tcPr>
            <w:tcW w:w="6946" w:type="dxa"/>
            <w:tcBorders>
              <w:top w:val="single" w:sz="8"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hideMark/>
          </w:tcPr>
          <w:p w14:paraId="067CCE7B" w14:textId="1EE24E14" w:rsidR="00CC1CC5" w:rsidRPr="006B6E13" w:rsidRDefault="00CC1CC5" w:rsidP="00CC1CC5">
            <w:pPr>
              <w:numPr>
                <w:ilvl w:val="0"/>
                <w:numId w:val="6"/>
              </w:numPr>
              <w:contextualSpacing/>
              <w:rPr>
                <w:rFonts w:ascii="Arial" w:eastAsia="Arial" w:hAnsi="Arial" w:cs="Arial"/>
              </w:rPr>
            </w:pPr>
            <w:r w:rsidRPr="00CC1CC5">
              <w:rPr>
                <w:rFonts w:ascii="Arial" w:eastAsia="Arial" w:hAnsi="Arial" w:cs="Arial"/>
              </w:rPr>
              <w:t xml:space="preserve">Kysely </w:t>
            </w:r>
            <w:r w:rsidRPr="006B6E13">
              <w:rPr>
                <w:rFonts w:ascii="Arial" w:eastAsia="Arial" w:hAnsi="Arial" w:cs="Arial"/>
              </w:rPr>
              <w:t>vuoden 202</w:t>
            </w:r>
            <w:r w:rsidR="00D26D00">
              <w:rPr>
                <w:rFonts w:ascii="Arial" w:eastAsia="Arial" w:hAnsi="Arial" w:cs="Arial"/>
              </w:rPr>
              <w:t>6</w:t>
            </w:r>
            <w:r w:rsidRPr="006B6E13">
              <w:rPr>
                <w:rFonts w:ascii="Arial" w:eastAsia="Arial" w:hAnsi="Arial" w:cs="Arial"/>
              </w:rPr>
              <w:t xml:space="preserve"> ennakon täydentämistarpeesta lähetetään </w:t>
            </w:r>
            <w:r w:rsidR="002B5671" w:rsidRPr="006B6E13">
              <w:rPr>
                <w:rFonts w:ascii="Arial" w:eastAsia="Arial" w:hAnsi="Arial" w:cs="Arial"/>
              </w:rPr>
              <w:t xml:space="preserve">hyvinvointialueille, Helsingin kaupungille ja Ahvenanmaan </w:t>
            </w:r>
            <w:r w:rsidRPr="006B6E13">
              <w:rPr>
                <w:rFonts w:ascii="Arial" w:eastAsia="Arial" w:hAnsi="Arial" w:cs="Arial"/>
              </w:rPr>
              <w:t>kun</w:t>
            </w:r>
            <w:r w:rsidR="00C34FEC" w:rsidRPr="006B6E13">
              <w:rPr>
                <w:rFonts w:ascii="Arial" w:eastAsia="Arial" w:hAnsi="Arial" w:cs="Arial"/>
              </w:rPr>
              <w:t>nille.</w:t>
            </w:r>
          </w:p>
          <w:p w14:paraId="138F3E19" w14:textId="497FD357" w:rsidR="00E170AD" w:rsidRPr="00652D43" w:rsidRDefault="00E170AD" w:rsidP="00CC1CC5">
            <w:pPr>
              <w:numPr>
                <w:ilvl w:val="0"/>
                <w:numId w:val="6"/>
              </w:numPr>
              <w:contextualSpacing/>
              <w:rPr>
                <w:rFonts w:ascii="Arial" w:eastAsia="Arial" w:hAnsi="Arial" w:cs="Arial"/>
              </w:rPr>
            </w:pPr>
            <w:r w:rsidRPr="006B6E13">
              <w:rPr>
                <w:rFonts w:ascii="Arial" w:eastAsia="Arial" w:hAnsi="Arial" w:cs="Arial"/>
              </w:rPr>
              <w:t>Täydennysmäärärahakyselyn palautus Valtiokonttoriin 30.9.202</w:t>
            </w:r>
            <w:r w:rsidR="00D26D00">
              <w:rPr>
                <w:rFonts w:ascii="Arial" w:eastAsia="Arial" w:hAnsi="Arial" w:cs="Arial"/>
              </w:rPr>
              <w:t>6</w:t>
            </w:r>
            <w:r w:rsidR="00F738AD" w:rsidRPr="006B6E13">
              <w:rPr>
                <w:rFonts w:ascii="Arial" w:eastAsia="Arial" w:hAnsi="Arial" w:cs="Arial"/>
              </w:rPr>
              <w:t xml:space="preserve"> </w:t>
            </w:r>
            <w:r w:rsidR="00F738AD" w:rsidRPr="00652D43">
              <w:rPr>
                <w:rFonts w:ascii="Arial" w:eastAsia="Arial" w:hAnsi="Arial" w:cs="Arial"/>
              </w:rPr>
              <w:t>mennessä</w:t>
            </w:r>
            <w:r w:rsidR="00703333" w:rsidRPr="00652D43">
              <w:rPr>
                <w:rFonts w:ascii="Arial" w:eastAsia="Arial" w:hAnsi="Arial" w:cs="Arial"/>
              </w:rPr>
              <w:t>.</w:t>
            </w:r>
          </w:p>
          <w:p w14:paraId="7D0A07D1" w14:textId="77777777" w:rsidR="00CC1CC5" w:rsidRPr="00CC1CC5" w:rsidRDefault="00CC1CC5" w:rsidP="00CC1CC5">
            <w:pPr>
              <w:ind w:left="360"/>
              <w:contextualSpacing/>
              <w:rPr>
                <w:rFonts w:ascii="Arial" w:eastAsia="Arial" w:hAnsi="Arial" w:cs="Arial"/>
              </w:rPr>
            </w:pPr>
          </w:p>
        </w:tc>
      </w:tr>
      <w:tr w:rsidR="00E948CC" w:rsidRPr="00CC1CC5" w14:paraId="6A8D4B96" w14:textId="77777777" w:rsidTr="006A21E3">
        <w:trPr>
          <w:trHeight w:val="424"/>
        </w:trPr>
        <w:tc>
          <w:tcPr>
            <w:tcW w:w="2693"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tcPr>
          <w:p w14:paraId="5D6439A6" w14:textId="77777777" w:rsidR="00E948CC" w:rsidRPr="00E948CC" w:rsidRDefault="00E948CC" w:rsidP="00E948CC">
            <w:pPr>
              <w:ind w:left="360"/>
              <w:contextualSpacing/>
              <w:rPr>
                <w:rFonts w:ascii="Arial" w:eastAsia="Arial" w:hAnsi="Arial" w:cs="Arial"/>
              </w:rPr>
            </w:pPr>
            <w:r w:rsidRPr="00E948CC">
              <w:rPr>
                <w:rFonts w:ascii="Arial" w:eastAsia="Arial" w:hAnsi="Arial" w:cs="Arial"/>
              </w:rPr>
              <w:t>Lokakuu</w:t>
            </w:r>
          </w:p>
        </w:tc>
        <w:tc>
          <w:tcPr>
            <w:tcW w:w="6946"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tcPr>
          <w:p w14:paraId="690471C4" w14:textId="3AD6CDEB" w:rsidR="00E948CC" w:rsidRPr="00E948CC" w:rsidRDefault="009E4A15" w:rsidP="009E4A15">
            <w:pPr>
              <w:pStyle w:val="Luettelokappale"/>
              <w:numPr>
                <w:ilvl w:val="0"/>
                <w:numId w:val="11"/>
              </w:numPr>
              <w:rPr>
                <w:rFonts w:ascii="Arial" w:eastAsia="Arial" w:hAnsi="Arial" w:cs="Arial"/>
              </w:rPr>
            </w:pPr>
            <w:r w:rsidRPr="00652D43">
              <w:rPr>
                <w:rFonts w:ascii="Arial" w:eastAsia="Arial" w:hAnsi="Arial" w:cs="Arial"/>
              </w:rPr>
              <w:t>Täydennysmäärärahat maksetaan lokakuun aikana.</w:t>
            </w:r>
          </w:p>
        </w:tc>
      </w:tr>
      <w:tr w:rsidR="00E948CC" w:rsidRPr="00CC1CC5" w14:paraId="7CC860D1" w14:textId="77777777" w:rsidTr="006A21E3">
        <w:trPr>
          <w:trHeight w:val="680"/>
        </w:trPr>
        <w:tc>
          <w:tcPr>
            <w:tcW w:w="2693" w:type="dxa"/>
            <w:tcBorders>
              <w:top w:val="single" w:sz="8"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hideMark/>
          </w:tcPr>
          <w:p w14:paraId="49999C19" w14:textId="77777777" w:rsidR="00E948CC" w:rsidRPr="00CC1CC5" w:rsidRDefault="00E948CC" w:rsidP="002B5671">
            <w:pPr>
              <w:ind w:left="360"/>
              <w:contextualSpacing/>
              <w:rPr>
                <w:rFonts w:ascii="Arial" w:eastAsia="Arial" w:hAnsi="Arial" w:cs="Arial"/>
              </w:rPr>
            </w:pPr>
            <w:r w:rsidRPr="002B5671">
              <w:rPr>
                <w:rFonts w:ascii="Arial" w:eastAsia="Arial" w:hAnsi="Arial" w:cs="Arial"/>
              </w:rPr>
              <w:t>Marraskuu</w:t>
            </w:r>
          </w:p>
        </w:tc>
        <w:tc>
          <w:tcPr>
            <w:tcW w:w="6946" w:type="dxa"/>
            <w:tcBorders>
              <w:top w:val="single" w:sz="8" w:space="0" w:color="FFFFFF"/>
              <w:left w:val="single" w:sz="8" w:space="0" w:color="FFFFFF"/>
              <w:bottom w:val="single" w:sz="8" w:space="0" w:color="FFFFFF"/>
              <w:right w:val="single" w:sz="8" w:space="0" w:color="FFFFFF"/>
            </w:tcBorders>
            <w:shd w:val="clear" w:color="auto" w:fill="D9F5F0"/>
            <w:tcMar>
              <w:top w:w="68" w:type="dxa"/>
              <w:left w:w="121" w:type="dxa"/>
              <w:bottom w:w="68" w:type="dxa"/>
              <w:right w:w="121" w:type="dxa"/>
            </w:tcMar>
            <w:hideMark/>
          </w:tcPr>
          <w:p w14:paraId="2506466C" w14:textId="4F63262B" w:rsidR="00E948CC" w:rsidRPr="00E170AD" w:rsidRDefault="00E170AD" w:rsidP="00E170AD">
            <w:pPr>
              <w:pStyle w:val="Luettelokappale"/>
              <w:numPr>
                <w:ilvl w:val="0"/>
                <w:numId w:val="10"/>
              </w:numPr>
              <w:rPr>
                <w:rFonts w:ascii="Arial" w:eastAsia="Arial" w:hAnsi="Arial" w:cs="Arial"/>
              </w:rPr>
            </w:pPr>
            <w:r w:rsidRPr="00E170AD">
              <w:rPr>
                <w:rFonts w:ascii="Arial" w:eastAsia="Arial" w:hAnsi="Arial" w:cs="Arial"/>
              </w:rPr>
              <w:t xml:space="preserve">Kysely määrärahan tarpeesta </w:t>
            </w:r>
            <w:r w:rsidRPr="006B6E13">
              <w:rPr>
                <w:rFonts w:ascii="Arial" w:eastAsia="Arial" w:hAnsi="Arial" w:cs="Arial"/>
              </w:rPr>
              <w:t>vuodelle 202</w:t>
            </w:r>
            <w:r w:rsidR="00D26D00">
              <w:rPr>
                <w:rFonts w:ascii="Arial" w:eastAsia="Arial" w:hAnsi="Arial" w:cs="Arial"/>
              </w:rPr>
              <w:t>7</w:t>
            </w:r>
            <w:r w:rsidRPr="006B6E13">
              <w:rPr>
                <w:rFonts w:ascii="Arial" w:eastAsia="Arial" w:hAnsi="Arial" w:cs="Arial"/>
              </w:rPr>
              <w:t xml:space="preserve"> lähetetään </w:t>
            </w:r>
            <w:r w:rsidRPr="00E170AD">
              <w:rPr>
                <w:rFonts w:ascii="Arial" w:eastAsia="Arial" w:hAnsi="Arial" w:cs="Arial"/>
              </w:rPr>
              <w:t>hyvinvointialueille, Helsingin kaupungille ja Ahvenanmaan kunnille</w:t>
            </w:r>
            <w:r>
              <w:rPr>
                <w:rFonts w:ascii="Arial" w:eastAsia="Arial" w:hAnsi="Arial" w:cs="Arial"/>
              </w:rPr>
              <w:t>.</w:t>
            </w:r>
          </w:p>
        </w:tc>
      </w:tr>
      <w:tr w:rsidR="00E948CC" w:rsidRPr="00CC1CC5" w14:paraId="18413A9F" w14:textId="77777777" w:rsidTr="006A21E3">
        <w:trPr>
          <w:trHeight w:val="857"/>
        </w:trPr>
        <w:tc>
          <w:tcPr>
            <w:tcW w:w="2693"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hideMark/>
          </w:tcPr>
          <w:p w14:paraId="2E372BFC" w14:textId="77777777" w:rsidR="00E948CC" w:rsidRPr="00CC1CC5" w:rsidRDefault="00E948CC" w:rsidP="00E948CC">
            <w:pPr>
              <w:ind w:left="153" w:firstLine="153"/>
              <w:rPr>
                <w:rFonts w:ascii="Arial" w:eastAsia="Arial" w:hAnsi="Arial" w:cs="Arial"/>
              </w:rPr>
            </w:pPr>
            <w:r w:rsidRPr="00CC1CC5">
              <w:rPr>
                <w:rFonts w:ascii="Arial" w:eastAsia="Arial" w:hAnsi="Arial" w:cs="Arial"/>
              </w:rPr>
              <w:t>Joulukuu</w:t>
            </w:r>
          </w:p>
        </w:tc>
        <w:tc>
          <w:tcPr>
            <w:tcW w:w="6946" w:type="dxa"/>
            <w:tcBorders>
              <w:top w:val="single" w:sz="8" w:space="0" w:color="FFFFFF"/>
              <w:left w:val="single" w:sz="8" w:space="0" w:color="FFFFFF"/>
              <w:bottom w:val="single" w:sz="8" w:space="0" w:color="FFFFFF"/>
              <w:right w:val="single" w:sz="8" w:space="0" w:color="FFFFFF"/>
            </w:tcBorders>
            <w:shd w:val="clear" w:color="auto" w:fill="EDFAF8"/>
            <w:tcMar>
              <w:top w:w="68" w:type="dxa"/>
              <w:left w:w="121" w:type="dxa"/>
              <w:bottom w:w="68" w:type="dxa"/>
              <w:right w:w="121" w:type="dxa"/>
            </w:tcMar>
            <w:hideMark/>
          </w:tcPr>
          <w:p w14:paraId="159F3858" w14:textId="049D6949" w:rsidR="00E948CC" w:rsidRPr="006B6E13" w:rsidRDefault="00122F87" w:rsidP="00E948CC">
            <w:pPr>
              <w:pStyle w:val="Luettelokappale"/>
              <w:numPr>
                <w:ilvl w:val="0"/>
                <w:numId w:val="6"/>
              </w:numPr>
              <w:rPr>
                <w:rFonts w:ascii="Arial" w:eastAsia="Arial" w:hAnsi="Arial" w:cs="Arial"/>
              </w:rPr>
            </w:pPr>
            <w:r w:rsidRPr="006B6E13">
              <w:rPr>
                <w:rFonts w:ascii="Arial" w:eastAsia="Arial" w:hAnsi="Arial" w:cs="Arial"/>
              </w:rPr>
              <w:t>Vuotta 202</w:t>
            </w:r>
            <w:r w:rsidR="00D26D00">
              <w:rPr>
                <w:rFonts w:ascii="Arial" w:eastAsia="Arial" w:hAnsi="Arial" w:cs="Arial"/>
              </w:rPr>
              <w:t>7</w:t>
            </w:r>
            <w:r w:rsidRPr="006B6E13">
              <w:rPr>
                <w:rFonts w:ascii="Arial" w:eastAsia="Arial" w:hAnsi="Arial" w:cs="Arial"/>
              </w:rPr>
              <w:t xml:space="preserve"> koskevan määrärahakyselyn p</w:t>
            </w:r>
            <w:r w:rsidR="00E948CC" w:rsidRPr="006B6E13">
              <w:rPr>
                <w:rFonts w:ascii="Arial" w:eastAsia="Arial" w:hAnsi="Arial" w:cs="Arial"/>
              </w:rPr>
              <w:t xml:space="preserve">alautus Valtiokonttoriin </w:t>
            </w:r>
            <w:r w:rsidR="00296A0D" w:rsidRPr="006B6E13">
              <w:rPr>
                <w:rFonts w:ascii="Arial" w:eastAsia="Arial" w:hAnsi="Arial" w:cs="Arial"/>
              </w:rPr>
              <w:t>1</w:t>
            </w:r>
            <w:r w:rsidR="00320FA8" w:rsidRPr="006B6E13">
              <w:rPr>
                <w:rFonts w:ascii="Arial" w:eastAsia="Arial" w:hAnsi="Arial" w:cs="Arial"/>
              </w:rPr>
              <w:t>2</w:t>
            </w:r>
            <w:r w:rsidR="00E948CC" w:rsidRPr="006B6E13">
              <w:rPr>
                <w:rFonts w:ascii="Arial" w:eastAsia="Arial" w:hAnsi="Arial" w:cs="Arial"/>
              </w:rPr>
              <w:t>.</w:t>
            </w:r>
            <w:r w:rsidR="007844EB" w:rsidRPr="006B6E13">
              <w:rPr>
                <w:rFonts w:ascii="Arial" w:eastAsia="Arial" w:hAnsi="Arial" w:cs="Arial"/>
              </w:rPr>
              <w:t>12</w:t>
            </w:r>
            <w:r w:rsidR="00E948CC" w:rsidRPr="006B6E13">
              <w:rPr>
                <w:rFonts w:ascii="Arial" w:eastAsia="Arial" w:hAnsi="Arial" w:cs="Arial"/>
              </w:rPr>
              <w:t>.202</w:t>
            </w:r>
            <w:r w:rsidR="00D26D00">
              <w:rPr>
                <w:rFonts w:ascii="Arial" w:eastAsia="Arial" w:hAnsi="Arial" w:cs="Arial"/>
              </w:rPr>
              <w:t>6</w:t>
            </w:r>
            <w:r w:rsidR="00E948CC" w:rsidRPr="006B6E13">
              <w:rPr>
                <w:rFonts w:ascii="Arial" w:eastAsia="Arial" w:hAnsi="Arial" w:cs="Arial"/>
              </w:rPr>
              <w:t xml:space="preserve"> mennessä.</w:t>
            </w:r>
          </w:p>
        </w:tc>
      </w:tr>
    </w:tbl>
    <w:p w14:paraId="5AD2589A" w14:textId="529DF1FF" w:rsidR="004375F3" w:rsidRPr="004375F3" w:rsidRDefault="004375F3" w:rsidP="004375F3"/>
    <w:p w14:paraId="3E58B9E1" w14:textId="6CDFD317" w:rsidR="004375F3" w:rsidRDefault="004375F3" w:rsidP="004375F3"/>
    <w:p w14:paraId="1433349D" w14:textId="0B762FE6" w:rsidR="004375F3" w:rsidRDefault="004375F3" w:rsidP="004375F3"/>
    <w:p w14:paraId="50183B42" w14:textId="77777777" w:rsidR="004375F3" w:rsidRPr="004375F3" w:rsidRDefault="004375F3" w:rsidP="004375F3"/>
    <w:sectPr w:rsidR="004375F3" w:rsidRPr="004375F3" w:rsidSect="00B53A34">
      <w:headerReference w:type="default" r:id="rId21"/>
      <w:footerReference w:type="default" r:id="rId22"/>
      <w:headerReference w:type="first" r:id="rId23"/>
      <w:footerReference w:type="first" r:id="rId24"/>
      <w:pgSz w:w="11906" w:h="16838"/>
      <w:pgMar w:top="1417" w:right="1134" w:bottom="1417"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D596B" w14:textId="77777777" w:rsidR="00C05EAC" w:rsidRDefault="00C05EAC" w:rsidP="00866CE1">
      <w:r>
        <w:separator/>
      </w:r>
    </w:p>
  </w:endnote>
  <w:endnote w:type="continuationSeparator" w:id="0">
    <w:p w14:paraId="537DB361" w14:textId="77777777" w:rsidR="00C05EAC" w:rsidRDefault="00C05EAC" w:rsidP="0086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10206" w:type="dxa"/>
      <w:tblInd w:w="-28" w:type="dxa"/>
      <w:tblLayout w:type="fixed"/>
      <w:tblLook w:val="04A0" w:firstRow="1" w:lastRow="0" w:firstColumn="1" w:lastColumn="0" w:noHBand="0" w:noVBand="1"/>
    </w:tblPr>
    <w:tblGrid>
      <w:gridCol w:w="3906"/>
      <w:gridCol w:w="6300"/>
    </w:tblGrid>
    <w:tr w:rsidR="00141D8C" w14:paraId="10671935" w14:textId="77777777" w:rsidTr="009A483E">
      <w:tc>
        <w:tcPr>
          <w:tcW w:w="3906" w:type="dxa"/>
          <w:vAlign w:val="bottom"/>
        </w:tcPr>
        <w:p w14:paraId="5449B350" w14:textId="77777777" w:rsidR="00141D8C" w:rsidRDefault="00141D8C" w:rsidP="00341A9A">
          <w:pPr>
            <w:pStyle w:val="Alatunniste"/>
          </w:pPr>
          <w:r>
            <w:rPr>
              <w:noProof/>
              <w:lang w:eastAsia="fi-FI"/>
            </w:rPr>
            <w:drawing>
              <wp:inline distT="0" distB="0" distL="0" distR="0" wp14:anchorId="5E3EAD97" wp14:editId="2596618F">
                <wp:extent cx="2088606" cy="828000"/>
                <wp:effectExtent l="0" t="0" r="6985"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8606" cy="828000"/>
                        </a:xfrm>
                        <a:prstGeom prst="rect">
                          <a:avLst/>
                        </a:prstGeom>
                        <a:noFill/>
                        <a:ln w="9525">
                          <a:noFill/>
                          <a:miter lim="800000"/>
                          <a:headEnd/>
                          <a:tailEnd/>
                        </a:ln>
                      </pic:spPr>
                    </pic:pic>
                  </a:graphicData>
                </a:graphic>
              </wp:inline>
            </w:drawing>
          </w:r>
        </w:p>
      </w:tc>
      <w:tc>
        <w:tcPr>
          <w:tcW w:w="6300" w:type="dxa"/>
          <w:vAlign w:val="bottom"/>
        </w:tcPr>
        <w:p w14:paraId="2A70E579" w14:textId="77777777" w:rsidR="00141D8C" w:rsidRPr="00CA57B5" w:rsidRDefault="00141D8C" w:rsidP="000C4081">
          <w:pPr>
            <w:pStyle w:val="Alatunniste"/>
            <w:rPr>
              <w:rFonts w:ascii="Arial" w:hAnsi="Arial" w:cs="Arial"/>
              <w:sz w:val="16"/>
              <w:szCs w:val="16"/>
            </w:rPr>
          </w:pPr>
          <w:r w:rsidRPr="00CA57B5">
            <w:rPr>
              <w:rFonts w:ascii="Arial" w:hAnsi="Arial" w:cs="Arial"/>
              <w:sz w:val="16"/>
              <w:szCs w:val="16"/>
            </w:rPr>
            <w:t>Sörnäisten rantatie 13, Helsinki, PL 14, 00054 VALTIOKONTTORI</w:t>
          </w:r>
        </w:p>
        <w:p w14:paraId="48200B87" w14:textId="77777777" w:rsidR="00141D8C" w:rsidRDefault="00141D8C" w:rsidP="000C4081">
          <w:pPr>
            <w:pStyle w:val="Alatunniste"/>
          </w:pPr>
          <w:r w:rsidRPr="00CA57B5">
            <w:rPr>
              <w:rFonts w:ascii="Arial" w:hAnsi="Arial" w:cs="Arial"/>
              <w:sz w:val="16"/>
              <w:szCs w:val="16"/>
            </w:rPr>
            <w:t>Puh. 0295 50 2000, Faksi 0295 50 3333, www.valtiokonttori.fi</w:t>
          </w:r>
        </w:p>
      </w:tc>
    </w:tr>
  </w:tbl>
  <w:p w14:paraId="05BA39D7" w14:textId="77777777" w:rsidR="00141D8C" w:rsidRDefault="00141D8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10206" w:type="dxa"/>
      <w:tblInd w:w="-28" w:type="dxa"/>
      <w:tblLayout w:type="fixed"/>
      <w:tblLook w:val="04A0" w:firstRow="1" w:lastRow="0" w:firstColumn="1" w:lastColumn="0" w:noHBand="0" w:noVBand="1"/>
    </w:tblPr>
    <w:tblGrid>
      <w:gridCol w:w="3906"/>
      <w:gridCol w:w="6300"/>
    </w:tblGrid>
    <w:tr w:rsidR="00141D8C" w:rsidRPr="001403C5" w14:paraId="175D7F71" w14:textId="77777777" w:rsidTr="009A483E">
      <w:tc>
        <w:tcPr>
          <w:tcW w:w="3906" w:type="dxa"/>
          <w:vAlign w:val="bottom"/>
        </w:tcPr>
        <w:p w14:paraId="398C9D28" w14:textId="77777777" w:rsidR="00141D8C" w:rsidRPr="001403C5" w:rsidRDefault="00141D8C" w:rsidP="00341A9A">
          <w:pPr>
            <w:pStyle w:val="Alatunniste"/>
            <w:rPr>
              <w:rFonts w:ascii="Arial" w:hAnsi="Arial" w:cs="Arial"/>
              <w:sz w:val="16"/>
              <w:szCs w:val="16"/>
            </w:rPr>
          </w:pPr>
          <w:r w:rsidRPr="001403C5">
            <w:rPr>
              <w:rFonts w:ascii="Arial" w:hAnsi="Arial" w:cs="Arial"/>
              <w:noProof/>
              <w:sz w:val="16"/>
              <w:szCs w:val="16"/>
              <w:lang w:eastAsia="fi-FI"/>
            </w:rPr>
            <w:drawing>
              <wp:inline distT="0" distB="0" distL="0" distR="0" wp14:anchorId="78EEE1B2" wp14:editId="7F556D16">
                <wp:extent cx="2088606" cy="828000"/>
                <wp:effectExtent l="0" t="0" r="6985"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8606" cy="828000"/>
                        </a:xfrm>
                        <a:prstGeom prst="rect">
                          <a:avLst/>
                        </a:prstGeom>
                        <a:noFill/>
                        <a:ln w="9525">
                          <a:noFill/>
                          <a:miter lim="800000"/>
                          <a:headEnd/>
                          <a:tailEnd/>
                        </a:ln>
                      </pic:spPr>
                    </pic:pic>
                  </a:graphicData>
                </a:graphic>
              </wp:inline>
            </w:drawing>
          </w:r>
        </w:p>
      </w:tc>
      <w:tc>
        <w:tcPr>
          <w:tcW w:w="6300" w:type="dxa"/>
          <w:vAlign w:val="bottom"/>
        </w:tcPr>
        <w:p w14:paraId="6275D24F" w14:textId="77777777" w:rsidR="00141D8C" w:rsidRPr="001403C5" w:rsidRDefault="00141D8C" w:rsidP="000C4081">
          <w:pPr>
            <w:pStyle w:val="Alatunniste"/>
            <w:rPr>
              <w:rFonts w:ascii="Arial" w:hAnsi="Arial" w:cs="Arial"/>
              <w:sz w:val="16"/>
              <w:szCs w:val="16"/>
            </w:rPr>
          </w:pPr>
          <w:r w:rsidRPr="001403C5">
            <w:rPr>
              <w:rFonts w:ascii="Arial" w:hAnsi="Arial" w:cs="Arial"/>
              <w:sz w:val="16"/>
              <w:szCs w:val="16"/>
            </w:rPr>
            <w:t>Sörnäisten rantatie 13, Helsinki, PL 14, 00054 VALTIOKONTTORI</w:t>
          </w:r>
        </w:p>
        <w:p w14:paraId="5D12052D" w14:textId="77777777" w:rsidR="00141D8C" w:rsidRPr="001403C5" w:rsidRDefault="00141D8C" w:rsidP="000C4081">
          <w:pPr>
            <w:pStyle w:val="Alatunniste"/>
            <w:rPr>
              <w:rFonts w:ascii="Arial" w:hAnsi="Arial" w:cs="Arial"/>
              <w:sz w:val="16"/>
              <w:szCs w:val="16"/>
            </w:rPr>
          </w:pPr>
          <w:r w:rsidRPr="001403C5">
            <w:rPr>
              <w:rFonts w:ascii="Arial" w:hAnsi="Arial" w:cs="Arial"/>
              <w:sz w:val="16"/>
              <w:szCs w:val="16"/>
            </w:rPr>
            <w:t>Puh. 0295 50 2000, Faksi 0295 50 3333, www.valtiokonttori.fi</w:t>
          </w:r>
        </w:p>
      </w:tc>
    </w:tr>
  </w:tbl>
  <w:p w14:paraId="569DC787" w14:textId="77777777" w:rsidR="0039057D" w:rsidRPr="001403C5" w:rsidRDefault="0039057D">
    <w:pPr>
      <w:pStyle w:val="Alatunnist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364EE" w14:textId="77777777" w:rsidR="00C05EAC" w:rsidRDefault="00C05EAC" w:rsidP="00866CE1">
      <w:r>
        <w:separator/>
      </w:r>
    </w:p>
  </w:footnote>
  <w:footnote w:type="continuationSeparator" w:id="0">
    <w:p w14:paraId="1C0EBBDA" w14:textId="77777777" w:rsidR="00C05EAC" w:rsidRDefault="00C05EAC" w:rsidP="00866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087857"/>
      <w:docPartObj>
        <w:docPartGallery w:val="Page Numbers (Top of Page)"/>
        <w:docPartUnique/>
      </w:docPartObj>
    </w:sdtPr>
    <w:sdtEndPr>
      <w:rPr>
        <w:rFonts w:ascii="Arial" w:hAnsi="Arial" w:cs="Arial"/>
      </w:rPr>
    </w:sdtEndPr>
    <w:sdtContent>
      <w:p w14:paraId="6A5C11F6" w14:textId="6825FA36" w:rsidR="009E45FB" w:rsidRPr="009E45FB" w:rsidRDefault="009E45FB" w:rsidP="009E45FB">
        <w:pPr>
          <w:pStyle w:val="Yltunniste"/>
          <w:jc w:val="right"/>
          <w:rPr>
            <w:rFonts w:ascii="Arial" w:hAnsi="Arial" w:cs="Arial"/>
          </w:rPr>
        </w:pPr>
        <w:r>
          <w:t xml:space="preserve"> </w:t>
        </w:r>
        <w:r w:rsidRPr="009E45FB">
          <w:rPr>
            <w:rFonts w:ascii="Arial" w:hAnsi="Arial" w:cs="Arial"/>
          </w:rPr>
          <w:fldChar w:fldCharType="begin"/>
        </w:r>
        <w:r w:rsidRPr="009E45FB">
          <w:rPr>
            <w:rFonts w:ascii="Arial" w:hAnsi="Arial" w:cs="Arial"/>
          </w:rPr>
          <w:instrText>PAGE  \* Arabic  \* MERGEFORMAT</w:instrText>
        </w:r>
        <w:r w:rsidRPr="009E45FB">
          <w:rPr>
            <w:rFonts w:ascii="Arial" w:hAnsi="Arial" w:cs="Arial"/>
          </w:rPr>
          <w:fldChar w:fldCharType="separate"/>
        </w:r>
        <w:r w:rsidRPr="009E45FB">
          <w:rPr>
            <w:rFonts w:ascii="Arial" w:hAnsi="Arial" w:cs="Arial"/>
          </w:rPr>
          <w:t>1</w:t>
        </w:r>
        <w:r w:rsidRPr="009E45FB">
          <w:rPr>
            <w:rFonts w:ascii="Arial" w:hAnsi="Arial" w:cs="Arial"/>
          </w:rPr>
          <w:fldChar w:fldCharType="end"/>
        </w:r>
        <w:r w:rsidRPr="009E45FB">
          <w:rPr>
            <w:rFonts w:ascii="Arial" w:hAnsi="Arial" w:cs="Arial"/>
          </w:rPr>
          <w:t xml:space="preserve"> </w:t>
        </w:r>
        <w:r>
          <w:rPr>
            <w:rFonts w:ascii="Arial" w:hAnsi="Arial" w:cs="Arial"/>
          </w:rPr>
          <w:t>(</w:t>
        </w:r>
        <w:r w:rsidRPr="009E45FB">
          <w:rPr>
            <w:rFonts w:ascii="Arial" w:hAnsi="Arial" w:cs="Arial"/>
          </w:rPr>
          <w:fldChar w:fldCharType="begin"/>
        </w:r>
        <w:r w:rsidRPr="009E45FB">
          <w:rPr>
            <w:rFonts w:ascii="Arial" w:hAnsi="Arial" w:cs="Arial"/>
          </w:rPr>
          <w:instrText>NUMPAGES  \* Arabic  \* MERGEFORMAT</w:instrText>
        </w:r>
        <w:r w:rsidRPr="009E45FB">
          <w:rPr>
            <w:rFonts w:ascii="Arial" w:hAnsi="Arial" w:cs="Arial"/>
          </w:rPr>
          <w:fldChar w:fldCharType="separate"/>
        </w:r>
        <w:r w:rsidRPr="009E45FB">
          <w:rPr>
            <w:rFonts w:ascii="Arial" w:hAnsi="Arial" w:cs="Arial"/>
          </w:rPr>
          <w:t>2</w:t>
        </w:r>
        <w:r w:rsidRPr="009E45FB">
          <w:rPr>
            <w:rFonts w:ascii="Arial" w:hAnsi="Arial" w:cs="Arial"/>
          </w:rPr>
          <w:fldChar w:fldCharType="end"/>
        </w:r>
        <w:r>
          <w:rPr>
            <w:rFonts w:ascii="Arial" w:hAnsi="Arial" w:cs="Arial"/>
          </w:rPr>
          <w:t>)</w:t>
        </w:r>
      </w:p>
      <w:p w14:paraId="4F0DE8C2" w14:textId="1B7966EE" w:rsidR="00503903" w:rsidRPr="00503903" w:rsidRDefault="00F95A46">
        <w:pPr>
          <w:pStyle w:val="Yltunniste"/>
          <w:jc w:val="right"/>
          <w:rPr>
            <w:rFonts w:ascii="Arial" w:hAnsi="Arial" w:cs="Arial"/>
          </w:rPr>
        </w:pPr>
      </w:p>
    </w:sdtContent>
  </w:sdt>
  <w:p w14:paraId="2F819337" w14:textId="5EB13367" w:rsidR="00866CE1" w:rsidRDefault="00866CE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1"/>
      <w:tblW w:w="10486" w:type="dxa"/>
      <w:tblLayout w:type="fixed"/>
      <w:tblLook w:val="04A0" w:firstRow="1" w:lastRow="0" w:firstColumn="1" w:lastColumn="0" w:noHBand="0" w:noVBand="1"/>
    </w:tblPr>
    <w:tblGrid>
      <w:gridCol w:w="5216"/>
      <w:gridCol w:w="2014"/>
      <w:gridCol w:w="2551"/>
      <w:gridCol w:w="705"/>
    </w:tblGrid>
    <w:tr w:rsidR="0039057D" w:rsidRPr="0039057D" w14:paraId="0605C5B0" w14:textId="77777777" w:rsidTr="00312293">
      <w:sdt>
        <w:sdtPr>
          <w:rPr>
            <w:rFonts w:ascii="Arial" w:eastAsia="Arial" w:hAnsi="Arial" w:cs="Arial"/>
            <w:b/>
          </w:rPr>
          <w:alias w:val="Organisaatio"/>
          <w:id w:val="5647654"/>
          <w:dataBinding w:prefixMappings="xmlns:ns0='http://schemas.microsoft.com/office/2006/metadata/properties' xmlns:ns1='http://www.w3.org/2001/XMLSchema-instance' xmlns:ns2='7bd5e188-82eb-453b-b65d-8905964ba2f2' xmlns:ns3='http://schemas.microsoft.com/sharepoint/v3' " w:xpath="/ns0:properties[1]/documentManagement[1]/ns3:VKOrganization[1]" w:storeItemID="{7B0B84D3-DD61-4F6A-8B94-3D7676252263}"/>
          <w:text/>
        </w:sdtPr>
        <w:sdtEndPr/>
        <w:sdtContent>
          <w:tc>
            <w:tcPr>
              <w:tcW w:w="5216" w:type="dxa"/>
            </w:tcPr>
            <w:p w14:paraId="092D8114" w14:textId="77777777" w:rsidR="0039057D" w:rsidRPr="00407F67" w:rsidRDefault="0039057D" w:rsidP="0039057D">
              <w:pPr>
                <w:rPr>
                  <w:rFonts w:ascii="Arial" w:eastAsia="Arial" w:hAnsi="Arial" w:cs="Arial"/>
                  <w:b/>
                </w:rPr>
              </w:pPr>
              <w:r w:rsidRPr="00407F67">
                <w:rPr>
                  <w:rFonts w:ascii="Arial" w:eastAsia="Arial" w:hAnsi="Arial" w:cs="Arial"/>
                  <w:b/>
                </w:rPr>
                <w:t>Valtiokonttori</w:t>
              </w:r>
            </w:p>
          </w:tc>
        </w:sdtContent>
      </w:sdt>
      <w:sdt>
        <w:sdtPr>
          <w:rPr>
            <w:rFonts w:ascii="Arial" w:eastAsia="Arial" w:hAnsi="Arial" w:cs="Arial"/>
            <w:b/>
          </w:rPr>
          <w:alias w:val="Asiakirjalaji"/>
          <w:id w:val="5647735"/>
          <w:dataBinding w:prefixMappings="xmlns:ns0='http://schemas.microsoft.com/office/2006/metadata/properties' xmlns:ns1='http://www.w3.org/2001/XMLSchema-instance' xmlns:ns2='7bd5e188-82eb-453b-b65d-8905964ba2f2' xmlns:ns3='http://schemas.microsoft.com/sharepoint/v3' " w:xpath="/ns0:properties[1]/documentManagement[1]/ns3:VKDocumentType[1]" w:storeItemID="{7B0B84D3-DD61-4F6A-8B94-3D7676252263}"/>
          <w:comboBox>
            <w:listItem w:value="[Asiakirjalaji]"/>
          </w:comboBox>
        </w:sdtPr>
        <w:sdtEndPr/>
        <w:sdtContent>
          <w:tc>
            <w:tcPr>
              <w:tcW w:w="2014" w:type="dxa"/>
            </w:tcPr>
            <w:p w14:paraId="31BD99DC" w14:textId="77777777" w:rsidR="0039057D" w:rsidRPr="00407F67" w:rsidRDefault="0039057D" w:rsidP="0039057D">
              <w:pPr>
                <w:rPr>
                  <w:rFonts w:ascii="Arial" w:eastAsia="Arial" w:hAnsi="Arial" w:cs="Arial"/>
                  <w:b/>
                </w:rPr>
              </w:pPr>
              <w:r w:rsidRPr="00407F67">
                <w:rPr>
                  <w:rFonts w:ascii="Arial" w:eastAsia="Arial" w:hAnsi="Arial" w:cs="Arial"/>
                  <w:b/>
                </w:rPr>
                <w:t>Ohje</w:t>
              </w:r>
            </w:p>
          </w:tc>
        </w:sdtContent>
      </w:sdt>
      <w:sdt>
        <w:sdtPr>
          <w:rPr>
            <w:rFonts w:ascii="Arial" w:eastAsia="Arial" w:hAnsi="Arial" w:cs="Arial"/>
          </w:rPr>
          <w:alias w:val="Asiakirjan numero"/>
          <w:id w:val="5647808"/>
          <w:showingPlcHdr/>
          <w:dataBinding w:prefixMappings="xmlns:ns0='http://schemas.microsoft.com/office/2006/metadata/properties' xmlns:ns1='http://www.w3.org/2001/XMLSchema-instance' xmlns:ns2='7bd5e188-82eb-453b-b65d-8905964ba2f2' xmlns:ns3='http://schemas.microsoft.com/sharepoint/v3' " w:xpath="/ns0:properties[1]/documentManagement[1]/ns2:Asiakirjan_x0020_numero[1]" w:storeItemID="{7B0B84D3-DD61-4F6A-8B94-3D7676252263}"/>
          <w:text/>
        </w:sdtPr>
        <w:sdtEndPr/>
        <w:sdtContent>
          <w:tc>
            <w:tcPr>
              <w:tcW w:w="2551" w:type="dxa"/>
            </w:tcPr>
            <w:p w14:paraId="51C44C3C" w14:textId="77777777" w:rsidR="0039057D" w:rsidRPr="00407F67" w:rsidRDefault="0039057D" w:rsidP="0039057D">
              <w:pPr>
                <w:rPr>
                  <w:rFonts w:ascii="Arial" w:eastAsia="Arial" w:hAnsi="Arial" w:cs="Arial"/>
                </w:rPr>
              </w:pPr>
              <w:r w:rsidRPr="00407F67">
                <w:rPr>
                  <w:rFonts w:ascii="Arial" w:eastAsia="Arial" w:hAnsi="Arial" w:cs="Arial"/>
                </w:rPr>
                <w:t xml:space="preserve"> </w:t>
              </w:r>
            </w:p>
          </w:tc>
        </w:sdtContent>
      </w:sdt>
      <w:tc>
        <w:tcPr>
          <w:tcW w:w="705" w:type="dxa"/>
        </w:tcPr>
        <w:p w14:paraId="72AD864A" w14:textId="77777777" w:rsidR="0039057D" w:rsidRPr="0039057D" w:rsidRDefault="0039057D" w:rsidP="0039057D">
          <w:pPr>
            <w:rPr>
              <w:rFonts w:ascii="Arial" w:eastAsia="Arial" w:hAnsi="Arial" w:cs="Arial"/>
            </w:rPr>
          </w:pPr>
        </w:p>
      </w:tc>
    </w:tr>
    <w:tr w:rsidR="0039057D" w:rsidRPr="0039057D" w14:paraId="2A0C93D2" w14:textId="77777777" w:rsidTr="00312293">
      <w:tc>
        <w:tcPr>
          <w:tcW w:w="5216" w:type="dxa"/>
        </w:tcPr>
        <w:p w14:paraId="4DC20B76" w14:textId="4FD2C0E5" w:rsidR="00721B8A" w:rsidRPr="00721B8A" w:rsidRDefault="00721B8A" w:rsidP="0039057D">
          <w:pPr>
            <w:rPr>
              <w:rFonts w:ascii="Arial" w:eastAsia="Arial" w:hAnsi="Arial" w:cs="Arial"/>
            </w:rPr>
          </w:pPr>
          <w:r w:rsidRPr="00721B8A">
            <w:rPr>
              <w:rFonts w:ascii="Arial" w:eastAsia="Arial" w:hAnsi="Arial" w:cs="Arial"/>
            </w:rPr>
            <w:t>Korvaukset</w:t>
          </w:r>
        </w:p>
        <w:p w14:paraId="7FFF6B88" w14:textId="5D679FAA" w:rsidR="0039057D" w:rsidRPr="00407F67" w:rsidRDefault="00721B8A" w:rsidP="0039057D">
          <w:pPr>
            <w:rPr>
              <w:rFonts w:ascii="Arial" w:eastAsia="Arial" w:hAnsi="Arial" w:cs="Arial"/>
              <w:highlight w:val="yellow"/>
            </w:rPr>
          </w:pPr>
          <w:r w:rsidRPr="00721B8A">
            <w:rPr>
              <w:rFonts w:ascii="Arial" w:eastAsia="Arial" w:hAnsi="Arial" w:cs="Arial"/>
            </w:rPr>
            <w:t>Sotila</w:t>
          </w:r>
          <w:r>
            <w:rPr>
              <w:rFonts w:ascii="Arial" w:eastAsia="Arial" w:hAnsi="Arial" w:cs="Arial"/>
            </w:rPr>
            <w:t>s</w:t>
          </w:r>
          <w:r w:rsidRPr="00721B8A">
            <w:rPr>
              <w:rFonts w:ascii="Arial" w:eastAsia="Arial" w:hAnsi="Arial" w:cs="Arial"/>
            </w:rPr>
            <w:t>vammat</w:t>
          </w:r>
          <w:sdt>
            <w:sdtPr>
              <w:rPr>
                <w:rFonts w:ascii="Arial" w:eastAsia="Arial" w:hAnsi="Arial" w:cs="Arial"/>
              </w:rPr>
              <w:alias w:val="Linja/Tiimi/Ryhmä"/>
              <w:tag w:val="Tiimi"/>
              <w:id w:val="88482894"/>
              <w:showingPlcHdr/>
              <w:text/>
            </w:sdtPr>
            <w:sdtEndPr/>
            <w:sdtContent>
              <w:r w:rsidR="0039057D" w:rsidRPr="00721B8A">
                <w:rPr>
                  <w:rFonts w:ascii="Arial" w:eastAsia="Arial" w:hAnsi="Arial" w:cs="Arial"/>
                </w:rPr>
                <w:t xml:space="preserve"> </w:t>
              </w:r>
            </w:sdtContent>
          </w:sdt>
        </w:p>
      </w:tc>
      <w:tc>
        <w:tcPr>
          <w:tcW w:w="2014" w:type="dxa"/>
        </w:tcPr>
        <w:p w14:paraId="051957B3" w14:textId="3657A63C" w:rsidR="0039057D" w:rsidRDefault="0039057D" w:rsidP="0039057D">
          <w:pPr>
            <w:rPr>
              <w:rFonts w:ascii="Arial" w:eastAsia="Arial" w:hAnsi="Arial" w:cs="Arial"/>
              <w:sz w:val="20"/>
              <w:szCs w:val="20"/>
            </w:rPr>
          </w:pPr>
        </w:p>
        <w:p w14:paraId="04CD49C2" w14:textId="0C7AEDFF" w:rsidR="00721B8A" w:rsidRPr="00407F67" w:rsidRDefault="00D35FED" w:rsidP="0039057D">
          <w:pPr>
            <w:rPr>
              <w:rFonts w:ascii="Arial" w:eastAsia="Arial" w:hAnsi="Arial" w:cs="Arial"/>
              <w:sz w:val="20"/>
              <w:szCs w:val="20"/>
            </w:rPr>
          </w:pPr>
          <w:r>
            <w:rPr>
              <w:rFonts w:ascii="Arial" w:eastAsia="Arial" w:hAnsi="Arial" w:cs="Arial"/>
              <w:sz w:val="20"/>
              <w:szCs w:val="20"/>
            </w:rPr>
            <w:t>13</w:t>
          </w:r>
          <w:r w:rsidR="00721B8A">
            <w:rPr>
              <w:rFonts w:ascii="Arial" w:eastAsia="Arial" w:hAnsi="Arial" w:cs="Arial"/>
              <w:sz w:val="20"/>
              <w:szCs w:val="20"/>
            </w:rPr>
            <w:t>.10.2025</w:t>
          </w:r>
        </w:p>
      </w:tc>
      <w:sdt>
        <w:sdtPr>
          <w:rPr>
            <w:rFonts w:ascii="Arial" w:eastAsia="Arial" w:hAnsi="Arial" w:cs="Arial"/>
            <w:sz w:val="20"/>
            <w:szCs w:val="20"/>
          </w:rPr>
          <w:alias w:val="Diaarinumero"/>
          <w:id w:val="5647838"/>
          <w:showingPlcHdr/>
          <w:dataBinding w:prefixMappings="xmlns:ns0='http://schemas.microsoft.com/office/2006/metadata/properties' xmlns:ns1='http://www.w3.org/2001/XMLSchema-instance' xmlns:ns2='7bd5e188-82eb-453b-b65d-8905964ba2f2' xmlns:ns3='http://schemas.microsoft.com/sharepoint/v3' " w:xpath="/ns0:properties[1]/documentManagement[1]/ns2:Diaarinumero[1]" w:storeItemID="{7B0B84D3-DD61-4F6A-8B94-3D7676252263}"/>
          <w:text/>
        </w:sdtPr>
        <w:sdtEndPr/>
        <w:sdtContent>
          <w:tc>
            <w:tcPr>
              <w:tcW w:w="2551" w:type="dxa"/>
            </w:tcPr>
            <w:p w14:paraId="396CFB31" w14:textId="77777777" w:rsidR="00721B8A" w:rsidRDefault="001B1671" w:rsidP="001B1671">
              <w:pPr>
                <w:ind w:right="-284"/>
                <w:rPr>
                  <w:rFonts w:ascii="Arial" w:eastAsia="Arial" w:hAnsi="Arial" w:cs="Arial"/>
                  <w:sz w:val="20"/>
                  <w:szCs w:val="20"/>
                </w:rPr>
              </w:pPr>
              <w:r>
                <w:rPr>
                  <w:rFonts w:ascii="Arial" w:eastAsia="Arial" w:hAnsi="Arial" w:cs="Arial"/>
                  <w:sz w:val="20"/>
                  <w:szCs w:val="20"/>
                </w:rPr>
                <w:t xml:space="preserve">     </w:t>
              </w:r>
            </w:p>
            <w:p w14:paraId="52933991" w14:textId="7FC0080D" w:rsidR="001B1671" w:rsidRPr="001B1671" w:rsidRDefault="001B1671" w:rsidP="001B1671">
              <w:pPr>
                <w:rPr>
                  <w:rFonts w:ascii="Arial" w:eastAsia="Arial" w:hAnsi="Arial" w:cs="Arial"/>
                  <w:sz w:val="20"/>
                  <w:szCs w:val="20"/>
                  <w:highlight w:val="yellow"/>
                </w:rPr>
              </w:pPr>
              <w:r w:rsidRPr="001B1671">
                <w:rPr>
                  <w:rFonts w:ascii="Arial" w:eastAsia="Arial" w:hAnsi="Arial" w:cs="Arial"/>
                  <w:sz w:val="20"/>
                  <w:szCs w:val="20"/>
                </w:rPr>
                <w:t>VK/47458/2025</w:t>
              </w:r>
            </w:p>
          </w:tc>
        </w:sdtContent>
      </w:sdt>
      <w:tc>
        <w:tcPr>
          <w:tcW w:w="705" w:type="dxa"/>
        </w:tcPr>
        <w:p w14:paraId="61204D4D" w14:textId="77777777" w:rsidR="0039057D" w:rsidRDefault="0039057D" w:rsidP="0039057D">
          <w:pPr>
            <w:rPr>
              <w:rFonts w:ascii="Arial" w:eastAsia="Arial" w:hAnsi="Arial" w:cs="Arial"/>
            </w:rPr>
          </w:pPr>
        </w:p>
        <w:p w14:paraId="75146250" w14:textId="77777777" w:rsidR="00721B8A" w:rsidRPr="0039057D" w:rsidRDefault="00721B8A" w:rsidP="0039057D">
          <w:pPr>
            <w:rPr>
              <w:rFonts w:ascii="Arial" w:eastAsia="Arial" w:hAnsi="Arial" w:cs="Arial"/>
            </w:rPr>
          </w:pPr>
        </w:p>
      </w:tc>
    </w:tr>
  </w:tbl>
  <w:p w14:paraId="016AD57B" w14:textId="2AFF384E" w:rsidR="00866CE1" w:rsidRDefault="00866CE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0B3C"/>
    <w:multiLevelType w:val="multilevel"/>
    <w:tmpl w:val="22A8CFD8"/>
    <w:numStyleLink w:val="Valtiokonttoriluettelomerkit"/>
  </w:abstractNum>
  <w:abstractNum w:abstractNumId="1" w15:restartNumberingAfterBreak="0">
    <w:nsid w:val="1892493C"/>
    <w:multiLevelType w:val="hybridMultilevel"/>
    <w:tmpl w:val="73527FBA"/>
    <w:lvl w:ilvl="0" w:tplc="BCB626EE">
      <w:start w:val="1"/>
      <w:numFmt w:val="bullet"/>
      <w:lvlText w:val=""/>
      <w:lvlJc w:val="left"/>
      <w:pPr>
        <w:ind w:left="360" w:hanging="360"/>
      </w:pPr>
      <w:rPr>
        <w:rFonts w:ascii="Symbol" w:hAnsi="Symbol"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3C042856"/>
    <w:multiLevelType w:val="multilevel"/>
    <w:tmpl w:val="22A8CFD8"/>
    <w:styleLink w:val="Valtiokonttoriluettelomerkit"/>
    <w:lvl w:ilvl="0">
      <w:start w:val="1"/>
      <w:numFmt w:val="bullet"/>
      <w:pStyle w:val="Merkittyluettelo"/>
      <w:lvlText w:val="–"/>
      <w:lvlJc w:val="left"/>
      <w:pPr>
        <w:ind w:left="3005" w:hanging="397"/>
      </w:pPr>
      <w:rPr>
        <w:rFonts w:ascii="Arial" w:hAnsi="Aria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3" w15:restartNumberingAfterBreak="0">
    <w:nsid w:val="4A5A2AD8"/>
    <w:multiLevelType w:val="hybridMultilevel"/>
    <w:tmpl w:val="CB6698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9EE1B70"/>
    <w:multiLevelType w:val="multilevel"/>
    <w:tmpl w:val="5032EF10"/>
    <w:styleLink w:val="Valtiokonttoriotsikkonumerointi"/>
    <w:lvl w:ilvl="0">
      <w:start w:val="1"/>
      <w:numFmt w:val="decimal"/>
      <w:pStyle w:val="Otsikko11"/>
      <w:lvlText w:val="%1"/>
      <w:lvlJc w:val="left"/>
      <w:pPr>
        <w:ind w:left="1446" w:hanging="1304"/>
      </w:pPr>
      <w:rPr>
        <w:rFonts w:hint="default"/>
      </w:rPr>
    </w:lvl>
    <w:lvl w:ilvl="1">
      <w:start w:val="1"/>
      <w:numFmt w:val="decimal"/>
      <w:pStyle w:val="Otsikko21"/>
      <w:lvlText w:val="%1.%2"/>
      <w:lvlJc w:val="left"/>
      <w:pPr>
        <w:ind w:left="1587" w:hanging="1304"/>
      </w:pPr>
      <w:rPr>
        <w:rFonts w:hint="default"/>
      </w:rPr>
    </w:lvl>
    <w:lvl w:ilvl="2">
      <w:start w:val="1"/>
      <w:numFmt w:val="decimal"/>
      <w:pStyle w:val="Otsikko31"/>
      <w:lvlText w:val="%1.%2.%3"/>
      <w:lvlJc w:val="left"/>
      <w:pPr>
        <w:ind w:left="1304" w:hanging="1304"/>
      </w:pPr>
      <w:rPr>
        <w:rFonts w:hint="default"/>
      </w:rPr>
    </w:lvl>
    <w:lvl w:ilvl="3">
      <w:start w:val="1"/>
      <w:numFmt w:val="decimal"/>
      <w:pStyle w:val="Otsikko41"/>
      <w:lvlText w:val="%1.%2.%3.%4"/>
      <w:lvlJc w:val="left"/>
      <w:pPr>
        <w:ind w:left="1304" w:hanging="1304"/>
      </w:pPr>
      <w:rPr>
        <w:rFonts w:hint="default"/>
      </w:rPr>
    </w:lvl>
    <w:lvl w:ilvl="4">
      <w:start w:val="1"/>
      <w:numFmt w:val="decimal"/>
      <w:pStyle w:val="Otsikko51"/>
      <w:lvlText w:val="%1.%2.%3.%4.%5"/>
      <w:lvlJc w:val="left"/>
      <w:pPr>
        <w:ind w:left="1418" w:hanging="1418"/>
      </w:pPr>
      <w:rPr>
        <w:rFonts w:hint="default"/>
      </w:rPr>
    </w:lvl>
    <w:lvl w:ilvl="5">
      <w:start w:val="1"/>
      <w:numFmt w:val="decimal"/>
      <w:pStyle w:val="Otsikko61"/>
      <w:lvlText w:val="%1.%2.%3.%4.%5.%6"/>
      <w:lvlJc w:val="left"/>
      <w:pPr>
        <w:ind w:left="1701" w:hanging="1701"/>
      </w:pPr>
      <w:rPr>
        <w:rFonts w:hint="default"/>
      </w:rPr>
    </w:lvl>
    <w:lvl w:ilvl="6">
      <w:start w:val="1"/>
      <w:numFmt w:val="decimal"/>
      <w:pStyle w:val="Otsikko71"/>
      <w:lvlText w:val="%1.%2.%3.%4.%5.%6.%7"/>
      <w:lvlJc w:val="left"/>
      <w:pPr>
        <w:ind w:left="1985" w:hanging="1985"/>
      </w:pPr>
      <w:rPr>
        <w:rFonts w:hint="default"/>
      </w:rPr>
    </w:lvl>
    <w:lvl w:ilvl="7">
      <w:start w:val="1"/>
      <w:numFmt w:val="decimal"/>
      <w:pStyle w:val="Otsikko81"/>
      <w:lvlText w:val="%1.%2.%3.%4.%5.%6.%7.%8"/>
      <w:lvlJc w:val="left"/>
      <w:pPr>
        <w:ind w:left="2268" w:hanging="2268"/>
      </w:pPr>
      <w:rPr>
        <w:rFonts w:hint="default"/>
      </w:rPr>
    </w:lvl>
    <w:lvl w:ilvl="8">
      <w:start w:val="1"/>
      <w:numFmt w:val="decimal"/>
      <w:pStyle w:val="Otsikko91"/>
      <w:lvlText w:val="%1.%2.%3.%4.%5.%6.%7.%8.%9"/>
      <w:lvlJc w:val="left"/>
      <w:pPr>
        <w:ind w:left="2552" w:hanging="2552"/>
      </w:pPr>
      <w:rPr>
        <w:rFonts w:hint="default"/>
      </w:rPr>
    </w:lvl>
  </w:abstractNum>
  <w:abstractNum w:abstractNumId="5" w15:restartNumberingAfterBreak="0">
    <w:nsid w:val="7423323F"/>
    <w:multiLevelType w:val="hybridMultilevel"/>
    <w:tmpl w:val="8FDEAB9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75970612"/>
    <w:multiLevelType w:val="hybridMultilevel"/>
    <w:tmpl w:val="4612895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788D7D4A"/>
    <w:multiLevelType w:val="hybridMultilevel"/>
    <w:tmpl w:val="B5088DD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7F0F2B40"/>
    <w:multiLevelType w:val="hybridMultilevel"/>
    <w:tmpl w:val="F3AC94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571627193">
    <w:abstractNumId w:val="4"/>
    <w:lvlOverride w:ilvl="0">
      <w:lvl w:ilvl="0">
        <w:start w:val="1"/>
        <w:numFmt w:val="decimal"/>
        <w:pStyle w:val="Otsikko11"/>
        <w:lvlText w:val="%1"/>
        <w:lvlJc w:val="left"/>
        <w:pPr>
          <w:ind w:left="1446" w:hanging="1304"/>
        </w:pPr>
        <w:rPr>
          <w:rFonts w:hint="default"/>
        </w:rPr>
      </w:lvl>
    </w:lvlOverride>
    <w:lvlOverride w:ilvl="1">
      <w:lvl w:ilvl="1">
        <w:start w:val="1"/>
        <w:numFmt w:val="decimal"/>
        <w:pStyle w:val="Otsikko21"/>
        <w:lvlText w:val="%1.%2"/>
        <w:lvlJc w:val="left"/>
        <w:pPr>
          <w:ind w:left="1587" w:hanging="1304"/>
        </w:pPr>
        <w:rPr>
          <w:rFonts w:hint="default"/>
        </w:rPr>
      </w:lvl>
    </w:lvlOverride>
    <w:lvlOverride w:ilvl="2">
      <w:lvl w:ilvl="2">
        <w:start w:val="1"/>
        <w:numFmt w:val="decimal"/>
        <w:pStyle w:val="Otsikko31"/>
        <w:lvlText w:val="%1.%2.%3"/>
        <w:lvlJc w:val="left"/>
        <w:pPr>
          <w:ind w:left="1304" w:hanging="1304"/>
        </w:pPr>
        <w:rPr>
          <w:rFonts w:hint="default"/>
        </w:rPr>
      </w:lvl>
    </w:lvlOverride>
    <w:lvlOverride w:ilvl="3">
      <w:lvl w:ilvl="3">
        <w:start w:val="1"/>
        <w:numFmt w:val="decimal"/>
        <w:pStyle w:val="Otsikko41"/>
        <w:lvlText w:val="%1.%2.%3.%4"/>
        <w:lvlJc w:val="left"/>
        <w:pPr>
          <w:ind w:left="1304" w:hanging="1304"/>
        </w:pPr>
        <w:rPr>
          <w:rFonts w:hint="default"/>
        </w:rPr>
      </w:lvl>
    </w:lvlOverride>
    <w:lvlOverride w:ilvl="4">
      <w:lvl w:ilvl="4">
        <w:start w:val="1"/>
        <w:numFmt w:val="decimal"/>
        <w:pStyle w:val="Otsikko51"/>
        <w:lvlText w:val="%1.%2.%3.%4.%5"/>
        <w:lvlJc w:val="left"/>
        <w:pPr>
          <w:ind w:left="1418" w:hanging="1418"/>
        </w:pPr>
        <w:rPr>
          <w:rFonts w:hint="default"/>
        </w:rPr>
      </w:lvl>
    </w:lvlOverride>
    <w:lvlOverride w:ilvl="5">
      <w:lvl w:ilvl="5">
        <w:start w:val="1"/>
        <w:numFmt w:val="decimal"/>
        <w:pStyle w:val="Otsikko61"/>
        <w:lvlText w:val="%1.%2.%3.%4.%5.%6"/>
        <w:lvlJc w:val="left"/>
        <w:pPr>
          <w:ind w:left="1701" w:hanging="1701"/>
        </w:pPr>
        <w:rPr>
          <w:rFonts w:hint="default"/>
        </w:rPr>
      </w:lvl>
    </w:lvlOverride>
    <w:lvlOverride w:ilvl="6">
      <w:lvl w:ilvl="6">
        <w:start w:val="1"/>
        <w:numFmt w:val="decimal"/>
        <w:pStyle w:val="Otsikko71"/>
        <w:lvlText w:val="%1.%2.%3.%4.%5.%6.%7"/>
        <w:lvlJc w:val="left"/>
        <w:pPr>
          <w:ind w:left="1985" w:hanging="1985"/>
        </w:pPr>
        <w:rPr>
          <w:rFonts w:hint="default"/>
        </w:rPr>
      </w:lvl>
    </w:lvlOverride>
    <w:lvlOverride w:ilvl="7">
      <w:lvl w:ilvl="7">
        <w:start w:val="1"/>
        <w:numFmt w:val="decimal"/>
        <w:pStyle w:val="Otsikko81"/>
        <w:lvlText w:val="%1.%2.%3.%4.%5.%6.%7.%8"/>
        <w:lvlJc w:val="left"/>
        <w:pPr>
          <w:ind w:left="2268" w:hanging="2268"/>
        </w:pPr>
        <w:rPr>
          <w:rFonts w:hint="default"/>
        </w:rPr>
      </w:lvl>
    </w:lvlOverride>
    <w:lvlOverride w:ilvl="8">
      <w:lvl w:ilvl="8">
        <w:start w:val="1"/>
        <w:numFmt w:val="decimal"/>
        <w:pStyle w:val="Otsikko91"/>
        <w:lvlText w:val="%1.%2.%3.%4.%5.%6.%7.%8.%9"/>
        <w:lvlJc w:val="left"/>
        <w:pPr>
          <w:ind w:left="2552" w:hanging="2552"/>
        </w:pPr>
        <w:rPr>
          <w:rFonts w:hint="default"/>
        </w:rPr>
      </w:lvl>
    </w:lvlOverride>
  </w:num>
  <w:num w:numId="2" w16cid:durableId="1090656712">
    <w:abstractNumId w:val="4"/>
  </w:num>
  <w:num w:numId="3" w16cid:durableId="486869386">
    <w:abstractNumId w:val="4"/>
    <w:lvlOverride w:ilvl="0">
      <w:startOverride w:val="2"/>
    </w:lvlOverride>
    <w:lvlOverride w:ilvl="1">
      <w:startOverride w:val="1"/>
    </w:lvlOverride>
  </w:num>
  <w:num w:numId="4" w16cid:durableId="1631473035">
    <w:abstractNumId w:val="2"/>
  </w:num>
  <w:num w:numId="5" w16cid:durableId="11685710">
    <w:abstractNumId w:val="0"/>
  </w:num>
  <w:num w:numId="6" w16cid:durableId="2031300056">
    <w:abstractNumId w:val="1"/>
  </w:num>
  <w:num w:numId="7" w16cid:durableId="536435545">
    <w:abstractNumId w:val="7"/>
  </w:num>
  <w:num w:numId="8" w16cid:durableId="156844440">
    <w:abstractNumId w:val="8"/>
  </w:num>
  <w:num w:numId="9" w16cid:durableId="117185335">
    <w:abstractNumId w:val="3"/>
  </w:num>
  <w:num w:numId="10" w16cid:durableId="794713977">
    <w:abstractNumId w:val="5"/>
  </w:num>
  <w:num w:numId="11" w16cid:durableId="1853883007">
    <w:abstractNumId w:val="6"/>
  </w:num>
  <w:num w:numId="12" w16cid:durableId="999428420">
    <w:abstractNumId w:val="4"/>
    <w:lvlOverride w:ilvl="0">
      <w:lvl w:ilvl="0">
        <w:start w:val="1"/>
        <w:numFmt w:val="decimal"/>
        <w:pStyle w:val="Otsikko11"/>
        <w:lvlText w:val="%1"/>
        <w:lvlJc w:val="left"/>
        <w:pPr>
          <w:ind w:left="1446" w:hanging="1304"/>
        </w:pPr>
        <w:rPr>
          <w:rFonts w:hint="default"/>
        </w:rPr>
      </w:lvl>
    </w:lvlOverride>
    <w:lvlOverride w:ilvl="1">
      <w:lvl w:ilvl="1">
        <w:start w:val="1"/>
        <w:numFmt w:val="decimal"/>
        <w:pStyle w:val="Otsikko21"/>
        <w:lvlText w:val="%1.%2"/>
        <w:lvlJc w:val="left"/>
        <w:pPr>
          <w:ind w:left="1587" w:hanging="1304"/>
        </w:pPr>
        <w:rPr>
          <w:rFonts w:hint="default"/>
        </w:rPr>
      </w:lvl>
    </w:lvlOverride>
    <w:lvlOverride w:ilvl="2">
      <w:lvl w:ilvl="2">
        <w:start w:val="1"/>
        <w:numFmt w:val="decimal"/>
        <w:pStyle w:val="Otsikko31"/>
        <w:lvlText w:val="%1.%2.%3"/>
        <w:lvlJc w:val="left"/>
        <w:pPr>
          <w:ind w:left="1304" w:hanging="1304"/>
        </w:pPr>
        <w:rPr>
          <w:rFonts w:hint="default"/>
        </w:rPr>
      </w:lvl>
    </w:lvlOverride>
    <w:lvlOverride w:ilvl="3">
      <w:lvl w:ilvl="3">
        <w:start w:val="1"/>
        <w:numFmt w:val="decimal"/>
        <w:pStyle w:val="Otsikko41"/>
        <w:lvlText w:val="%1.%2.%3.%4"/>
        <w:lvlJc w:val="left"/>
        <w:pPr>
          <w:ind w:left="1304" w:hanging="1304"/>
        </w:pPr>
        <w:rPr>
          <w:rFonts w:hint="default"/>
        </w:rPr>
      </w:lvl>
    </w:lvlOverride>
    <w:lvlOverride w:ilvl="4">
      <w:lvl w:ilvl="4">
        <w:start w:val="1"/>
        <w:numFmt w:val="decimal"/>
        <w:pStyle w:val="Otsikko51"/>
        <w:lvlText w:val="%1.%2.%3.%4.%5"/>
        <w:lvlJc w:val="left"/>
        <w:pPr>
          <w:ind w:left="1418" w:hanging="1418"/>
        </w:pPr>
        <w:rPr>
          <w:rFonts w:hint="default"/>
        </w:rPr>
      </w:lvl>
    </w:lvlOverride>
    <w:lvlOverride w:ilvl="5">
      <w:lvl w:ilvl="5">
        <w:start w:val="1"/>
        <w:numFmt w:val="decimal"/>
        <w:pStyle w:val="Otsikko61"/>
        <w:lvlText w:val="%1.%2.%3.%4.%5.%6"/>
        <w:lvlJc w:val="left"/>
        <w:pPr>
          <w:ind w:left="1701" w:hanging="1701"/>
        </w:pPr>
        <w:rPr>
          <w:rFonts w:hint="default"/>
        </w:rPr>
      </w:lvl>
    </w:lvlOverride>
    <w:lvlOverride w:ilvl="6">
      <w:lvl w:ilvl="6">
        <w:start w:val="1"/>
        <w:numFmt w:val="decimal"/>
        <w:pStyle w:val="Otsikko71"/>
        <w:lvlText w:val="%1.%2.%3.%4.%5.%6.%7"/>
        <w:lvlJc w:val="left"/>
        <w:pPr>
          <w:ind w:left="1985" w:hanging="1985"/>
        </w:pPr>
        <w:rPr>
          <w:rFonts w:hint="default"/>
        </w:rPr>
      </w:lvl>
    </w:lvlOverride>
    <w:lvlOverride w:ilvl="7">
      <w:lvl w:ilvl="7">
        <w:start w:val="1"/>
        <w:numFmt w:val="decimal"/>
        <w:pStyle w:val="Otsikko81"/>
        <w:lvlText w:val="%1.%2.%3.%4.%5.%6.%7.%8"/>
        <w:lvlJc w:val="left"/>
        <w:pPr>
          <w:ind w:left="2268" w:hanging="2268"/>
        </w:pPr>
        <w:rPr>
          <w:rFonts w:hint="default"/>
        </w:rPr>
      </w:lvl>
    </w:lvlOverride>
    <w:lvlOverride w:ilvl="8">
      <w:lvl w:ilvl="8">
        <w:start w:val="1"/>
        <w:numFmt w:val="decimal"/>
        <w:pStyle w:val="Otsikko91"/>
        <w:lvlText w:val="%1.%2.%3.%4.%5.%6.%7.%8.%9"/>
        <w:lvlJc w:val="left"/>
        <w:pPr>
          <w:ind w:left="2552" w:hanging="2552"/>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CE1"/>
    <w:rsid w:val="00000A64"/>
    <w:rsid w:val="0000384E"/>
    <w:rsid w:val="000136D1"/>
    <w:rsid w:val="00014485"/>
    <w:rsid w:val="000175F5"/>
    <w:rsid w:val="00017F87"/>
    <w:rsid w:val="00022293"/>
    <w:rsid w:val="00022C9C"/>
    <w:rsid w:val="000247D8"/>
    <w:rsid w:val="00040E9E"/>
    <w:rsid w:val="000445C4"/>
    <w:rsid w:val="00052AF0"/>
    <w:rsid w:val="000569CC"/>
    <w:rsid w:val="00066D85"/>
    <w:rsid w:val="000718B4"/>
    <w:rsid w:val="0007458D"/>
    <w:rsid w:val="00076789"/>
    <w:rsid w:val="00077552"/>
    <w:rsid w:val="00091F62"/>
    <w:rsid w:val="00097D5C"/>
    <w:rsid w:val="000B2580"/>
    <w:rsid w:val="000B691F"/>
    <w:rsid w:val="000C2B7F"/>
    <w:rsid w:val="000D14C8"/>
    <w:rsid w:val="000E5EC5"/>
    <w:rsid w:val="000F1995"/>
    <w:rsid w:val="000F3568"/>
    <w:rsid w:val="00104109"/>
    <w:rsid w:val="00105E7C"/>
    <w:rsid w:val="00117E6E"/>
    <w:rsid w:val="00122F87"/>
    <w:rsid w:val="001403C5"/>
    <w:rsid w:val="00141D8C"/>
    <w:rsid w:val="001503DD"/>
    <w:rsid w:val="00151FE7"/>
    <w:rsid w:val="0015494E"/>
    <w:rsid w:val="00161BBB"/>
    <w:rsid w:val="00163D5E"/>
    <w:rsid w:val="00166298"/>
    <w:rsid w:val="001858DE"/>
    <w:rsid w:val="00187A2E"/>
    <w:rsid w:val="0019002E"/>
    <w:rsid w:val="001B1671"/>
    <w:rsid w:val="001B1CA6"/>
    <w:rsid w:val="001B45FD"/>
    <w:rsid w:val="001C4C64"/>
    <w:rsid w:val="001D2D99"/>
    <w:rsid w:val="001D4EB1"/>
    <w:rsid w:val="001F30F5"/>
    <w:rsid w:val="0020177F"/>
    <w:rsid w:val="00216463"/>
    <w:rsid w:val="00225DF7"/>
    <w:rsid w:val="00240EC9"/>
    <w:rsid w:val="0024393B"/>
    <w:rsid w:val="00246257"/>
    <w:rsid w:val="00254239"/>
    <w:rsid w:val="002702C7"/>
    <w:rsid w:val="0028462F"/>
    <w:rsid w:val="00292E7E"/>
    <w:rsid w:val="00294481"/>
    <w:rsid w:val="002948BB"/>
    <w:rsid w:val="002952DA"/>
    <w:rsid w:val="00296A0D"/>
    <w:rsid w:val="002A1C5F"/>
    <w:rsid w:val="002A2949"/>
    <w:rsid w:val="002B5466"/>
    <w:rsid w:val="002B5671"/>
    <w:rsid w:val="002B6F55"/>
    <w:rsid w:val="002C1078"/>
    <w:rsid w:val="002C616D"/>
    <w:rsid w:val="002C630D"/>
    <w:rsid w:val="002D135F"/>
    <w:rsid w:val="002D199D"/>
    <w:rsid w:val="002E4972"/>
    <w:rsid w:val="002F160F"/>
    <w:rsid w:val="00301865"/>
    <w:rsid w:val="00305B43"/>
    <w:rsid w:val="003104C9"/>
    <w:rsid w:val="00311DD6"/>
    <w:rsid w:val="00312293"/>
    <w:rsid w:val="00315CF3"/>
    <w:rsid w:val="00320FA8"/>
    <w:rsid w:val="0032380A"/>
    <w:rsid w:val="00323DCE"/>
    <w:rsid w:val="00325274"/>
    <w:rsid w:val="003256A9"/>
    <w:rsid w:val="00325D99"/>
    <w:rsid w:val="0034076C"/>
    <w:rsid w:val="00370388"/>
    <w:rsid w:val="003741F6"/>
    <w:rsid w:val="003750DA"/>
    <w:rsid w:val="00383B2E"/>
    <w:rsid w:val="00387622"/>
    <w:rsid w:val="0039057D"/>
    <w:rsid w:val="00392D20"/>
    <w:rsid w:val="003A5A45"/>
    <w:rsid w:val="003B12D2"/>
    <w:rsid w:val="003B2FEE"/>
    <w:rsid w:val="003C5694"/>
    <w:rsid w:val="003D1BDF"/>
    <w:rsid w:val="003D3720"/>
    <w:rsid w:val="003E373B"/>
    <w:rsid w:val="003E53D8"/>
    <w:rsid w:val="003F1F02"/>
    <w:rsid w:val="00406EC3"/>
    <w:rsid w:val="00407F67"/>
    <w:rsid w:val="0041400E"/>
    <w:rsid w:val="0042630E"/>
    <w:rsid w:val="004375F3"/>
    <w:rsid w:val="00444AF3"/>
    <w:rsid w:val="00451FE3"/>
    <w:rsid w:val="004627E1"/>
    <w:rsid w:val="00464EAB"/>
    <w:rsid w:val="004723EF"/>
    <w:rsid w:val="00473CDA"/>
    <w:rsid w:val="00474A97"/>
    <w:rsid w:val="0048197B"/>
    <w:rsid w:val="00481E7E"/>
    <w:rsid w:val="00483125"/>
    <w:rsid w:val="004974DF"/>
    <w:rsid w:val="004A7678"/>
    <w:rsid w:val="004A7A1F"/>
    <w:rsid w:val="004B5C5B"/>
    <w:rsid w:val="004C1436"/>
    <w:rsid w:val="004C675B"/>
    <w:rsid w:val="004D1553"/>
    <w:rsid w:val="004E0194"/>
    <w:rsid w:val="00503903"/>
    <w:rsid w:val="0051072C"/>
    <w:rsid w:val="00510A3C"/>
    <w:rsid w:val="00510D17"/>
    <w:rsid w:val="00511E1A"/>
    <w:rsid w:val="00532144"/>
    <w:rsid w:val="00532999"/>
    <w:rsid w:val="00534380"/>
    <w:rsid w:val="0053627D"/>
    <w:rsid w:val="005449DC"/>
    <w:rsid w:val="0057197A"/>
    <w:rsid w:val="0057280A"/>
    <w:rsid w:val="00576447"/>
    <w:rsid w:val="005805D0"/>
    <w:rsid w:val="005848B2"/>
    <w:rsid w:val="00584F4E"/>
    <w:rsid w:val="0059340E"/>
    <w:rsid w:val="005957F3"/>
    <w:rsid w:val="005A330E"/>
    <w:rsid w:val="005A41AC"/>
    <w:rsid w:val="005A55AF"/>
    <w:rsid w:val="005B027C"/>
    <w:rsid w:val="005B0725"/>
    <w:rsid w:val="005C215D"/>
    <w:rsid w:val="005C2D35"/>
    <w:rsid w:val="005F48DB"/>
    <w:rsid w:val="005F7B14"/>
    <w:rsid w:val="006026E3"/>
    <w:rsid w:val="00603E8C"/>
    <w:rsid w:val="00613B34"/>
    <w:rsid w:val="00642570"/>
    <w:rsid w:val="006454FB"/>
    <w:rsid w:val="00652D43"/>
    <w:rsid w:val="006542C0"/>
    <w:rsid w:val="00655DA3"/>
    <w:rsid w:val="006568F0"/>
    <w:rsid w:val="006647E4"/>
    <w:rsid w:val="00666B6B"/>
    <w:rsid w:val="006700C3"/>
    <w:rsid w:val="006712E7"/>
    <w:rsid w:val="00673DFC"/>
    <w:rsid w:val="00682811"/>
    <w:rsid w:val="00683D60"/>
    <w:rsid w:val="00683FB2"/>
    <w:rsid w:val="0068522A"/>
    <w:rsid w:val="006B6E13"/>
    <w:rsid w:val="006C0758"/>
    <w:rsid w:val="006C0975"/>
    <w:rsid w:val="006C15C8"/>
    <w:rsid w:val="006C60D4"/>
    <w:rsid w:val="006D038F"/>
    <w:rsid w:val="006D2991"/>
    <w:rsid w:val="006D52DD"/>
    <w:rsid w:val="006E10D1"/>
    <w:rsid w:val="006E15A3"/>
    <w:rsid w:val="006E71CB"/>
    <w:rsid w:val="006E7B03"/>
    <w:rsid w:val="006E7F3C"/>
    <w:rsid w:val="00703333"/>
    <w:rsid w:val="00707F10"/>
    <w:rsid w:val="00717959"/>
    <w:rsid w:val="00721B8A"/>
    <w:rsid w:val="00725D2C"/>
    <w:rsid w:val="00731B81"/>
    <w:rsid w:val="0074491B"/>
    <w:rsid w:val="00750074"/>
    <w:rsid w:val="00751362"/>
    <w:rsid w:val="00751FAF"/>
    <w:rsid w:val="007527DF"/>
    <w:rsid w:val="007618C0"/>
    <w:rsid w:val="00772243"/>
    <w:rsid w:val="007722EA"/>
    <w:rsid w:val="0077311E"/>
    <w:rsid w:val="007844EB"/>
    <w:rsid w:val="00794E74"/>
    <w:rsid w:val="007959F4"/>
    <w:rsid w:val="007B39B4"/>
    <w:rsid w:val="007C6A2C"/>
    <w:rsid w:val="007E41BE"/>
    <w:rsid w:val="007F03B7"/>
    <w:rsid w:val="007F053F"/>
    <w:rsid w:val="007F0AD8"/>
    <w:rsid w:val="00806B63"/>
    <w:rsid w:val="00820346"/>
    <w:rsid w:val="0082052B"/>
    <w:rsid w:val="00830B68"/>
    <w:rsid w:val="00831703"/>
    <w:rsid w:val="008342AB"/>
    <w:rsid w:val="0084518F"/>
    <w:rsid w:val="00845972"/>
    <w:rsid w:val="0084736A"/>
    <w:rsid w:val="00853A93"/>
    <w:rsid w:val="00866CE1"/>
    <w:rsid w:val="00877FB2"/>
    <w:rsid w:val="0088569F"/>
    <w:rsid w:val="00887C43"/>
    <w:rsid w:val="00891460"/>
    <w:rsid w:val="008A460E"/>
    <w:rsid w:val="008A6354"/>
    <w:rsid w:val="008A7B02"/>
    <w:rsid w:val="008C0140"/>
    <w:rsid w:val="008C4A9F"/>
    <w:rsid w:val="008E3DB4"/>
    <w:rsid w:val="008F31DA"/>
    <w:rsid w:val="008F325F"/>
    <w:rsid w:val="009071E2"/>
    <w:rsid w:val="00926F7F"/>
    <w:rsid w:val="009351D2"/>
    <w:rsid w:val="0094591B"/>
    <w:rsid w:val="00954B05"/>
    <w:rsid w:val="009572F8"/>
    <w:rsid w:val="00962B91"/>
    <w:rsid w:val="0097212D"/>
    <w:rsid w:val="009730E0"/>
    <w:rsid w:val="00973243"/>
    <w:rsid w:val="009A1754"/>
    <w:rsid w:val="009B041F"/>
    <w:rsid w:val="009B53D2"/>
    <w:rsid w:val="009B600E"/>
    <w:rsid w:val="009C056D"/>
    <w:rsid w:val="009E45FB"/>
    <w:rsid w:val="009E4A15"/>
    <w:rsid w:val="009F0BB6"/>
    <w:rsid w:val="00A20D65"/>
    <w:rsid w:val="00A21D85"/>
    <w:rsid w:val="00A26E37"/>
    <w:rsid w:val="00A30868"/>
    <w:rsid w:val="00A35FBA"/>
    <w:rsid w:val="00A5433F"/>
    <w:rsid w:val="00A64F4E"/>
    <w:rsid w:val="00A73405"/>
    <w:rsid w:val="00A776F2"/>
    <w:rsid w:val="00A83CDD"/>
    <w:rsid w:val="00A91D96"/>
    <w:rsid w:val="00A92DBD"/>
    <w:rsid w:val="00AB3386"/>
    <w:rsid w:val="00AB3C8E"/>
    <w:rsid w:val="00AC433E"/>
    <w:rsid w:val="00AC44E6"/>
    <w:rsid w:val="00AC6FD9"/>
    <w:rsid w:val="00AD2363"/>
    <w:rsid w:val="00AD5711"/>
    <w:rsid w:val="00AF790A"/>
    <w:rsid w:val="00B31B9E"/>
    <w:rsid w:val="00B31D44"/>
    <w:rsid w:val="00B37653"/>
    <w:rsid w:val="00B53A34"/>
    <w:rsid w:val="00B54833"/>
    <w:rsid w:val="00B602BD"/>
    <w:rsid w:val="00B6456B"/>
    <w:rsid w:val="00B76E84"/>
    <w:rsid w:val="00B76E94"/>
    <w:rsid w:val="00B9005E"/>
    <w:rsid w:val="00B92AF4"/>
    <w:rsid w:val="00B94F00"/>
    <w:rsid w:val="00B97174"/>
    <w:rsid w:val="00BA4216"/>
    <w:rsid w:val="00BA6A9A"/>
    <w:rsid w:val="00BB71A6"/>
    <w:rsid w:val="00BC0879"/>
    <w:rsid w:val="00BD3CEB"/>
    <w:rsid w:val="00BE63D5"/>
    <w:rsid w:val="00BF6CE7"/>
    <w:rsid w:val="00C05EAC"/>
    <w:rsid w:val="00C2209B"/>
    <w:rsid w:val="00C2251F"/>
    <w:rsid w:val="00C30085"/>
    <w:rsid w:val="00C34FEC"/>
    <w:rsid w:val="00C3710B"/>
    <w:rsid w:val="00C449C0"/>
    <w:rsid w:val="00C45889"/>
    <w:rsid w:val="00C53318"/>
    <w:rsid w:val="00C5711B"/>
    <w:rsid w:val="00C63627"/>
    <w:rsid w:val="00C674A3"/>
    <w:rsid w:val="00C7492E"/>
    <w:rsid w:val="00C75BA8"/>
    <w:rsid w:val="00C77857"/>
    <w:rsid w:val="00C83D31"/>
    <w:rsid w:val="00C85352"/>
    <w:rsid w:val="00CA57B5"/>
    <w:rsid w:val="00CB01BC"/>
    <w:rsid w:val="00CB3A82"/>
    <w:rsid w:val="00CC1CC5"/>
    <w:rsid w:val="00CC6F03"/>
    <w:rsid w:val="00CD5780"/>
    <w:rsid w:val="00CE24BB"/>
    <w:rsid w:val="00CE4D41"/>
    <w:rsid w:val="00CE7257"/>
    <w:rsid w:val="00CF061B"/>
    <w:rsid w:val="00CF2269"/>
    <w:rsid w:val="00CF49AF"/>
    <w:rsid w:val="00CF4DEF"/>
    <w:rsid w:val="00CF5E34"/>
    <w:rsid w:val="00D14719"/>
    <w:rsid w:val="00D26D00"/>
    <w:rsid w:val="00D30BA4"/>
    <w:rsid w:val="00D35FED"/>
    <w:rsid w:val="00D43D03"/>
    <w:rsid w:val="00D54305"/>
    <w:rsid w:val="00D57ACA"/>
    <w:rsid w:val="00D67057"/>
    <w:rsid w:val="00D70CFD"/>
    <w:rsid w:val="00D73270"/>
    <w:rsid w:val="00D83B23"/>
    <w:rsid w:val="00D84861"/>
    <w:rsid w:val="00D860EB"/>
    <w:rsid w:val="00D9524A"/>
    <w:rsid w:val="00DA005B"/>
    <w:rsid w:val="00DC5B8F"/>
    <w:rsid w:val="00DD0D87"/>
    <w:rsid w:val="00DD3839"/>
    <w:rsid w:val="00DD4478"/>
    <w:rsid w:val="00DD4B89"/>
    <w:rsid w:val="00DD70EB"/>
    <w:rsid w:val="00DD7FC9"/>
    <w:rsid w:val="00DE7663"/>
    <w:rsid w:val="00DE7DFD"/>
    <w:rsid w:val="00DF0C9D"/>
    <w:rsid w:val="00DF1D39"/>
    <w:rsid w:val="00E170AD"/>
    <w:rsid w:val="00E200BA"/>
    <w:rsid w:val="00E2692C"/>
    <w:rsid w:val="00E31719"/>
    <w:rsid w:val="00E4385E"/>
    <w:rsid w:val="00E52AA3"/>
    <w:rsid w:val="00E611B9"/>
    <w:rsid w:val="00E6122E"/>
    <w:rsid w:val="00E61257"/>
    <w:rsid w:val="00E71942"/>
    <w:rsid w:val="00E80862"/>
    <w:rsid w:val="00E90AD4"/>
    <w:rsid w:val="00E92A23"/>
    <w:rsid w:val="00E92E79"/>
    <w:rsid w:val="00E948CC"/>
    <w:rsid w:val="00E96468"/>
    <w:rsid w:val="00EA5D43"/>
    <w:rsid w:val="00EB007A"/>
    <w:rsid w:val="00EC49A1"/>
    <w:rsid w:val="00ED7AFD"/>
    <w:rsid w:val="00ED7D8E"/>
    <w:rsid w:val="00EE3FFB"/>
    <w:rsid w:val="00EF4702"/>
    <w:rsid w:val="00F16AF5"/>
    <w:rsid w:val="00F17661"/>
    <w:rsid w:val="00F27724"/>
    <w:rsid w:val="00F353D9"/>
    <w:rsid w:val="00F36972"/>
    <w:rsid w:val="00F429D9"/>
    <w:rsid w:val="00F445E1"/>
    <w:rsid w:val="00F46494"/>
    <w:rsid w:val="00F664F4"/>
    <w:rsid w:val="00F67569"/>
    <w:rsid w:val="00F71188"/>
    <w:rsid w:val="00F738AD"/>
    <w:rsid w:val="00F83692"/>
    <w:rsid w:val="00F840BD"/>
    <w:rsid w:val="00F8777E"/>
    <w:rsid w:val="00F95A46"/>
    <w:rsid w:val="00F9662C"/>
    <w:rsid w:val="00FA2364"/>
    <w:rsid w:val="00FA3E0F"/>
    <w:rsid w:val="00FA5C9C"/>
    <w:rsid w:val="00FB0806"/>
    <w:rsid w:val="00FB523A"/>
    <w:rsid w:val="00FB7C58"/>
    <w:rsid w:val="00FC1696"/>
    <w:rsid w:val="00FC17ED"/>
    <w:rsid w:val="00FC73D3"/>
    <w:rsid w:val="00FD039B"/>
    <w:rsid w:val="00FD5CAC"/>
    <w:rsid w:val="00FD7AF6"/>
    <w:rsid w:val="00FE0B86"/>
    <w:rsid w:val="00FE1FE7"/>
    <w:rsid w:val="00FE516A"/>
    <w:rsid w:val="00FE55E6"/>
    <w:rsid w:val="00FF39B9"/>
    <w:rsid w:val="00FF5E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B201E"/>
  <w15:chartTrackingRefBased/>
  <w15:docId w15:val="{B9CF268B-712E-48B0-A1CE-F993B894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66CE1"/>
    <w:pPr>
      <w:spacing w:after="0" w:line="240" w:lineRule="auto"/>
    </w:pPr>
    <w:rPr>
      <w:rFonts w:cstheme="minorHAnsi"/>
    </w:rPr>
  </w:style>
  <w:style w:type="paragraph" w:styleId="Otsikko1">
    <w:name w:val="heading 1"/>
    <w:basedOn w:val="Normaali"/>
    <w:next w:val="Normaali"/>
    <w:link w:val="Otsikko1Char"/>
    <w:uiPriority w:val="9"/>
    <w:qFormat/>
    <w:rsid w:val="008342A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751FA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866CE1"/>
    <w:rPr>
      <w:color w:val="auto"/>
    </w:rPr>
  </w:style>
  <w:style w:type="paragraph" w:styleId="Yltunniste">
    <w:name w:val="header"/>
    <w:basedOn w:val="Normaali"/>
    <w:link w:val="YltunnisteChar"/>
    <w:uiPriority w:val="99"/>
    <w:unhideWhenUsed/>
    <w:rsid w:val="00866CE1"/>
    <w:pPr>
      <w:tabs>
        <w:tab w:val="center" w:pos="4819"/>
        <w:tab w:val="right" w:pos="9638"/>
      </w:tabs>
    </w:pPr>
  </w:style>
  <w:style w:type="character" w:customStyle="1" w:styleId="YltunnisteChar">
    <w:name w:val="Ylätunniste Char"/>
    <w:basedOn w:val="Kappaleenoletusfontti"/>
    <w:link w:val="Yltunniste"/>
    <w:uiPriority w:val="99"/>
    <w:rsid w:val="00866CE1"/>
    <w:rPr>
      <w:rFonts w:cstheme="minorHAnsi"/>
    </w:rPr>
  </w:style>
  <w:style w:type="paragraph" w:styleId="Alatunniste">
    <w:name w:val="footer"/>
    <w:basedOn w:val="Normaali"/>
    <w:link w:val="AlatunnisteChar"/>
    <w:uiPriority w:val="99"/>
    <w:unhideWhenUsed/>
    <w:rsid w:val="00866CE1"/>
    <w:pPr>
      <w:tabs>
        <w:tab w:val="center" w:pos="4819"/>
        <w:tab w:val="right" w:pos="9638"/>
      </w:tabs>
    </w:pPr>
  </w:style>
  <w:style w:type="character" w:customStyle="1" w:styleId="AlatunnisteChar">
    <w:name w:val="Alatunniste Char"/>
    <w:basedOn w:val="Kappaleenoletusfontti"/>
    <w:link w:val="Alatunniste"/>
    <w:uiPriority w:val="99"/>
    <w:rsid w:val="00866CE1"/>
    <w:rPr>
      <w:rFonts w:cstheme="minorHAnsi"/>
    </w:rPr>
  </w:style>
  <w:style w:type="table" w:customStyle="1" w:styleId="Eireunaviivaa">
    <w:name w:val="Ei reunaviivaa"/>
    <w:basedOn w:val="Normaalitaulukko"/>
    <w:uiPriority w:val="99"/>
    <w:qFormat/>
    <w:rsid w:val="0039057D"/>
    <w:pPr>
      <w:spacing w:after="0" w:line="240" w:lineRule="auto"/>
    </w:pPr>
    <w:rPr>
      <w:rFonts w:cstheme="minorHAnsi"/>
      <w:sz w:val="20"/>
      <w:szCs w:val="20"/>
    </w:rPr>
    <w:tblPr>
      <w:tblCellMar>
        <w:left w:w="0" w:type="dxa"/>
        <w:right w:w="0" w:type="dxa"/>
      </w:tblCellMar>
    </w:tblPr>
  </w:style>
  <w:style w:type="table" w:customStyle="1" w:styleId="Eireunaviivaa1">
    <w:name w:val="Ei reunaviivaa1"/>
    <w:basedOn w:val="Normaalitaulukko"/>
    <w:uiPriority w:val="99"/>
    <w:qFormat/>
    <w:rsid w:val="0039057D"/>
    <w:pPr>
      <w:spacing w:after="0" w:line="240" w:lineRule="auto"/>
    </w:pPr>
    <w:rPr>
      <w:rFonts w:cs="Arial"/>
    </w:rPr>
    <w:tblPr>
      <w:tblCellMar>
        <w:left w:w="0" w:type="dxa"/>
        <w:right w:w="0" w:type="dxa"/>
      </w:tblCellMar>
    </w:tblPr>
  </w:style>
  <w:style w:type="paragraph" w:customStyle="1" w:styleId="Otsikko11">
    <w:name w:val="Otsikko 11"/>
    <w:basedOn w:val="Normaali"/>
    <w:next w:val="Leipteksti"/>
    <w:uiPriority w:val="9"/>
    <w:qFormat/>
    <w:rsid w:val="004375F3"/>
    <w:pPr>
      <w:keepNext/>
      <w:keepLines/>
      <w:numPr>
        <w:numId w:val="1"/>
      </w:numPr>
      <w:spacing w:after="220"/>
      <w:outlineLvl w:val="0"/>
    </w:pPr>
    <w:rPr>
      <w:rFonts w:ascii="Arial" w:eastAsia="Times New Roman" w:hAnsi="Arial" w:cs="Times New Roman"/>
      <w:b/>
      <w:bCs/>
      <w:sz w:val="26"/>
      <w:szCs w:val="28"/>
    </w:rPr>
  </w:style>
  <w:style w:type="paragraph" w:customStyle="1" w:styleId="Otsikko21">
    <w:name w:val="Otsikko 21"/>
    <w:basedOn w:val="Normaali"/>
    <w:next w:val="Leipteksti"/>
    <w:uiPriority w:val="9"/>
    <w:qFormat/>
    <w:rsid w:val="004375F3"/>
    <w:pPr>
      <w:keepNext/>
      <w:keepLines/>
      <w:numPr>
        <w:ilvl w:val="1"/>
        <w:numId w:val="1"/>
      </w:numPr>
      <w:tabs>
        <w:tab w:val="num" w:pos="360"/>
      </w:tabs>
      <w:spacing w:after="220"/>
      <w:ind w:left="0" w:firstLine="0"/>
      <w:outlineLvl w:val="1"/>
    </w:pPr>
    <w:rPr>
      <w:rFonts w:ascii="Arial" w:eastAsia="Times New Roman" w:hAnsi="Arial" w:cs="Times New Roman"/>
      <w:b/>
      <w:bCs/>
      <w:szCs w:val="26"/>
    </w:rPr>
  </w:style>
  <w:style w:type="paragraph" w:customStyle="1" w:styleId="Otsikko31">
    <w:name w:val="Otsikko 31"/>
    <w:basedOn w:val="Normaali"/>
    <w:next w:val="Leipteksti"/>
    <w:uiPriority w:val="9"/>
    <w:qFormat/>
    <w:rsid w:val="004375F3"/>
    <w:pPr>
      <w:keepNext/>
      <w:keepLines/>
      <w:numPr>
        <w:ilvl w:val="2"/>
        <w:numId w:val="1"/>
      </w:numPr>
      <w:tabs>
        <w:tab w:val="num" w:pos="360"/>
      </w:tabs>
      <w:spacing w:after="220"/>
      <w:ind w:left="0" w:firstLine="0"/>
      <w:outlineLvl w:val="2"/>
    </w:pPr>
    <w:rPr>
      <w:rFonts w:ascii="Arial" w:eastAsia="Times New Roman" w:hAnsi="Arial" w:cs="Times New Roman"/>
      <w:bCs/>
    </w:rPr>
  </w:style>
  <w:style w:type="paragraph" w:customStyle="1" w:styleId="Otsikko41">
    <w:name w:val="Otsikko 41"/>
    <w:basedOn w:val="Normaali"/>
    <w:next w:val="Leipteksti"/>
    <w:uiPriority w:val="9"/>
    <w:rsid w:val="004375F3"/>
    <w:pPr>
      <w:keepNext/>
      <w:keepLines/>
      <w:numPr>
        <w:ilvl w:val="3"/>
        <w:numId w:val="1"/>
      </w:numPr>
      <w:tabs>
        <w:tab w:val="num" w:pos="360"/>
      </w:tabs>
      <w:spacing w:after="220"/>
      <w:ind w:left="0" w:firstLine="0"/>
      <w:outlineLvl w:val="3"/>
    </w:pPr>
    <w:rPr>
      <w:rFonts w:ascii="Arial" w:eastAsia="Times New Roman" w:hAnsi="Arial" w:cs="Times New Roman"/>
      <w:bCs/>
      <w:iCs/>
    </w:rPr>
  </w:style>
  <w:style w:type="paragraph" w:customStyle="1" w:styleId="Otsikko51">
    <w:name w:val="Otsikko 51"/>
    <w:basedOn w:val="Normaali"/>
    <w:next w:val="Leipteksti"/>
    <w:uiPriority w:val="9"/>
    <w:rsid w:val="004375F3"/>
    <w:pPr>
      <w:keepNext/>
      <w:keepLines/>
      <w:numPr>
        <w:ilvl w:val="4"/>
        <w:numId w:val="1"/>
      </w:numPr>
      <w:tabs>
        <w:tab w:val="num" w:pos="360"/>
      </w:tabs>
      <w:spacing w:after="220"/>
      <w:ind w:left="0" w:firstLine="0"/>
      <w:outlineLvl w:val="4"/>
    </w:pPr>
    <w:rPr>
      <w:rFonts w:ascii="Arial" w:eastAsia="Times New Roman" w:hAnsi="Arial" w:cs="Times New Roman"/>
    </w:rPr>
  </w:style>
  <w:style w:type="paragraph" w:customStyle="1" w:styleId="Otsikko61">
    <w:name w:val="Otsikko 61"/>
    <w:basedOn w:val="Normaali"/>
    <w:next w:val="Leipteksti"/>
    <w:uiPriority w:val="9"/>
    <w:rsid w:val="004375F3"/>
    <w:pPr>
      <w:keepNext/>
      <w:keepLines/>
      <w:numPr>
        <w:ilvl w:val="5"/>
        <w:numId w:val="1"/>
      </w:numPr>
      <w:tabs>
        <w:tab w:val="num" w:pos="360"/>
      </w:tabs>
      <w:spacing w:after="220"/>
      <w:ind w:left="0" w:firstLine="0"/>
      <w:outlineLvl w:val="5"/>
    </w:pPr>
    <w:rPr>
      <w:rFonts w:ascii="Arial" w:eastAsia="Times New Roman" w:hAnsi="Arial" w:cs="Times New Roman"/>
      <w:iCs/>
    </w:rPr>
  </w:style>
  <w:style w:type="paragraph" w:customStyle="1" w:styleId="Otsikko71">
    <w:name w:val="Otsikko 71"/>
    <w:basedOn w:val="Normaali"/>
    <w:next w:val="Leipteksti"/>
    <w:uiPriority w:val="9"/>
    <w:rsid w:val="004375F3"/>
    <w:pPr>
      <w:keepNext/>
      <w:keepLines/>
      <w:numPr>
        <w:ilvl w:val="6"/>
        <w:numId w:val="1"/>
      </w:numPr>
      <w:tabs>
        <w:tab w:val="num" w:pos="360"/>
      </w:tabs>
      <w:spacing w:after="220"/>
      <w:ind w:left="0" w:firstLine="0"/>
      <w:outlineLvl w:val="6"/>
    </w:pPr>
    <w:rPr>
      <w:rFonts w:ascii="Arial" w:eastAsia="Times New Roman" w:hAnsi="Arial" w:cs="Times New Roman"/>
      <w:iCs/>
    </w:rPr>
  </w:style>
  <w:style w:type="paragraph" w:customStyle="1" w:styleId="Otsikko81">
    <w:name w:val="Otsikko 81"/>
    <w:basedOn w:val="Normaali"/>
    <w:next w:val="Leipteksti"/>
    <w:uiPriority w:val="9"/>
    <w:rsid w:val="004375F3"/>
    <w:pPr>
      <w:keepNext/>
      <w:keepLines/>
      <w:numPr>
        <w:ilvl w:val="7"/>
        <w:numId w:val="1"/>
      </w:numPr>
      <w:tabs>
        <w:tab w:val="num" w:pos="360"/>
      </w:tabs>
      <w:spacing w:after="220"/>
      <w:ind w:left="0" w:firstLine="0"/>
      <w:outlineLvl w:val="7"/>
    </w:pPr>
    <w:rPr>
      <w:rFonts w:ascii="Arial" w:eastAsia="Times New Roman" w:hAnsi="Arial" w:cs="Times New Roman"/>
    </w:rPr>
  </w:style>
  <w:style w:type="paragraph" w:customStyle="1" w:styleId="Otsikko91">
    <w:name w:val="Otsikko 91"/>
    <w:basedOn w:val="Normaali"/>
    <w:next w:val="Leipteksti"/>
    <w:uiPriority w:val="9"/>
    <w:rsid w:val="004375F3"/>
    <w:pPr>
      <w:keepNext/>
      <w:keepLines/>
      <w:numPr>
        <w:ilvl w:val="8"/>
        <w:numId w:val="1"/>
      </w:numPr>
      <w:tabs>
        <w:tab w:val="num" w:pos="360"/>
      </w:tabs>
      <w:spacing w:after="220"/>
      <w:ind w:left="0" w:firstLine="0"/>
      <w:outlineLvl w:val="8"/>
    </w:pPr>
    <w:rPr>
      <w:rFonts w:ascii="Arial" w:eastAsia="Times New Roman" w:hAnsi="Arial" w:cs="Times New Roman"/>
      <w:iCs/>
    </w:rPr>
  </w:style>
  <w:style w:type="numbering" w:customStyle="1" w:styleId="Valtiokonttoriotsikkonumerointi">
    <w:name w:val="Valtiokonttori otsikkonumerointi"/>
    <w:uiPriority w:val="99"/>
    <w:rsid w:val="004375F3"/>
    <w:pPr>
      <w:numPr>
        <w:numId w:val="2"/>
      </w:numPr>
    </w:pPr>
  </w:style>
  <w:style w:type="paragraph" w:styleId="Leipteksti">
    <w:name w:val="Body Text"/>
    <w:basedOn w:val="Normaali"/>
    <w:link w:val="LeiptekstiChar"/>
    <w:uiPriority w:val="99"/>
    <w:unhideWhenUsed/>
    <w:rsid w:val="004375F3"/>
    <w:pPr>
      <w:spacing w:after="120"/>
    </w:pPr>
  </w:style>
  <w:style w:type="character" w:customStyle="1" w:styleId="LeiptekstiChar">
    <w:name w:val="Leipäteksti Char"/>
    <w:basedOn w:val="Kappaleenoletusfontti"/>
    <w:link w:val="Leipteksti"/>
    <w:uiPriority w:val="99"/>
    <w:rsid w:val="004375F3"/>
    <w:rPr>
      <w:rFonts w:cstheme="minorHAnsi"/>
    </w:rPr>
  </w:style>
  <w:style w:type="numbering" w:customStyle="1" w:styleId="Valtiokonttoriluettelomerkit">
    <w:name w:val="Valtiokonttori luettelomerkit"/>
    <w:uiPriority w:val="99"/>
    <w:rsid w:val="00CC1CC5"/>
    <w:pPr>
      <w:numPr>
        <w:numId w:val="4"/>
      </w:numPr>
    </w:pPr>
  </w:style>
  <w:style w:type="paragraph" w:styleId="Merkittyluettelo">
    <w:name w:val="List Bullet"/>
    <w:basedOn w:val="Normaali"/>
    <w:uiPriority w:val="99"/>
    <w:qFormat/>
    <w:rsid w:val="00CC1CC5"/>
    <w:pPr>
      <w:numPr>
        <w:numId w:val="5"/>
      </w:numPr>
      <w:spacing w:after="220"/>
      <w:contextualSpacing/>
    </w:pPr>
  </w:style>
  <w:style w:type="numbering" w:customStyle="1" w:styleId="Valtiokonttoriluettelomerkit1">
    <w:name w:val="Valtiokonttori luettelomerkit1"/>
    <w:uiPriority w:val="99"/>
    <w:rsid w:val="00CC1CC5"/>
  </w:style>
  <w:style w:type="paragraph" w:styleId="Sisluet1">
    <w:name w:val="toc 1"/>
    <w:basedOn w:val="Normaali"/>
    <w:next w:val="Normaali"/>
    <w:autoRedefine/>
    <w:uiPriority w:val="39"/>
    <w:unhideWhenUsed/>
    <w:rsid w:val="0032380A"/>
    <w:pPr>
      <w:spacing w:after="100"/>
    </w:pPr>
  </w:style>
  <w:style w:type="paragraph" w:styleId="Sisluet2">
    <w:name w:val="toc 2"/>
    <w:basedOn w:val="Normaali"/>
    <w:next w:val="Normaali"/>
    <w:autoRedefine/>
    <w:uiPriority w:val="39"/>
    <w:unhideWhenUsed/>
    <w:rsid w:val="0032380A"/>
    <w:pPr>
      <w:spacing w:after="100"/>
      <w:ind w:left="220"/>
    </w:pPr>
  </w:style>
  <w:style w:type="paragraph" w:styleId="Sisluet3">
    <w:name w:val="toc 3"/>
    <w:basedOn w:val="Normaali"/>
    <w:next w:val="Normaali"/>
    <w:autoRedefine/>
    <w:uiPriority w:val="39"/>
    <w:unhideWhenUsed/>
    <w:rsid w:val="0032380A"/>
    <w:pPr>
      <w:spacing w:after="100"/>
      <w:ind w:left="440"/>
    </w:pPr>
  </w:style>
  <w:style w:type="character" w:styleId="Hyperlinkki">
    <w:name w:val="Hyperlink"/>
    <w:basedOn w:val="Kappaleenoletusfontti"/>
    <w:uiPriority w:val="99"/>
    <w:unhideWhenUsed/>
    <w:rsid w:val="0032380A"/>
    <w:rPr>
      <w:color w:val="0563C1" w:themeColor="hyperlink"/>
      <w:u w:val="single"/>
    </w:rPr>
  </w:style>
  <w:style w:type="table" w:customStyle="1" w:styleId="Eireunaviivaa2">
    <w:name w:val="Ei reunaviivaa2"/>
    <w:basedOn w:val="Normaalitaulukko"/>
    <w:uiPriority w:val="99"/>
    <w:qFormat/>
    <w:rsid w:val="0032380A"/>
    <w:pPr>
      <w:spacing w:after="0" w:line="240" w:lineRule="auto"/>
    </w:pPr>
    <w:rPr>
      <w:rFonts w:cs="Arial"/>
    </w:rPr>
    <w:tblPr>
      <w:tblCellMar>
        <w:left w:w="0" w:type="dxa"/>
        <w:right w:w="0" w:type="dxa"/>
      </w:tblCellMar>
    </w:tblPr>
  </w:style>
  <w:style w:type="character" w:customStyle="1" w:styleId="Otsikko1Char">
    <w:name w:val="Otsikko 1 Char"/>
    <w:basedOn w:val="Kappaleenoletusfontti"/>
    <w:link w:val="Otsikko1"/>
    <w:uiPriority w:val="9"/>
    <w:rsid w:val="008342AB"/>
    <w:rPr>
      <w:rFonts w:asciiTheme="majorHAnsi" w:eastAsiaTheme="majorEastAsia" w:hAnsiTheme="majorHAnsi" w:cstheme="majorBidi"/>
      <w:color w:val="2F5496" w:themeColor="accent1" w:themeShade="BF"/>
      <w:sz w:val="32"/>
      <w:szCs w:val="32"/>
    </w:rPr>
  </w:style>
  <w:style w:type="paragraph" w:styleId="Sisllysluettelonotsikko">
    <w:name w:val="TOC Heading"/>
    <w:basedOn w:val="Otsikko1"/>
    <w:next w:val="Normaali"/>
    <w:uiPriority w:val="39"/>
    <w:unhideWhenUsed/>
    <w:qFormat/>
    <w:rsid w:val="008342AB"/>
    <w:pPr>
      <w:spacing w:line="259" w:lineRule="auto"/>
      <w:outlineLvl w:val="9"/>
    </w:pPr>
    <w:rPr>
      <w:lang w:eastAsia="fi-FI"/>
    </w:rPr>
  </w:style>
  <w:style w:type="table" w:styleId="TaulukkoRuudukko">
    <w:name w:val="Table Grid"/>
    <w:basedOn w:val="Normaalitaulukko"/>
    <w:uiPriority w:val="39"/>
    <w:rsid w:val="0040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A35FBA"/>
    <w:pPr>
      <w:ind w:left="720"/>
      <w:contextualSpacing/>
    </w:pPr>
  </w:style>
  <w:style w:type="character" w:styleId="Ratkaisematonmaininta">
    <w:name w:val="Unresolved Mention"/>
    <w:basedOn w:val="Kappaleenoletusfontti"/>
    <w:uiPriority w:val="99"/>
    <w:semiHidden/>
    <w:unhideWhenUsed/>
    <w:rsid w:val="00FF5ED5"/>
    <w:rPr>
      <w:color w:val="605E5C"/>
      <w:shd w:val="clear" w:color="auto" w:fill="E1DFDD"/>
    </w:rPr>
  </w:style>
  <w:style w:type="character" w:styleId="AvattuHyperlinkki">
    <w:name w:val="FollowedHyperlink"/>
    <w:basedOn w:val="Kappaleenoletusfontti"/>
    <w:uiPriority w:val="99"/>
    <w:semiHidden/>
    <w:unhideWhenUsed/>
    <w:rsid w:val="006C15C8"/>
    <w:rPr>
      <w:color w:val="954F72" w:themeColor="followedHyperlink"/>
      <w:u w:val="single"/>
    </w:rPr>
  </w:style>
  <w:style w:type="character" w:customStyle="1" w:styleId="Otsikko2Char">
    <w:name w:val="Otsikko 2 Char"/>
    <w:basedOn w:val="Kappaleenoletusfontti"/>
    <w:link w:val="Otsikko2"/>
    <w:uiPriority w:val="9"/>
    <w:rsid w:val="00751FA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9989">
      <w:bodyDiv w:val="1"/>
      <w:marLeft w:val="0"/>
      <w:marRight w:val="0"/>
      <w:marTop w:val="0"/>
      <w:marBottom w:val="0"/>
      <w:divBdr>
        <w:top w:val="none" w:sz="0" w:space="0" w:color="auto"/>
        <w:left w:val="none" w:sz="0" w:space="0" w:color="auto"/>
        <w:bottom w:val="none" w:sz="0" w:space="0" w:color="auto"/>
        <w:right w:val="none" w:sz="0" w:space="0" w:color="auto"/>
      </w:divBdr>
    </w:div>
    <w:div w:id="472992997">
      <w:bodyDiv w:val="1"/>
      <w:marLeft w:val="0"/>
      <w:marRight w:val="0"/>
      <w:marTop w:val="0"/>
      <w:marBottom w:val="0"/>
      <w:divBdr>
        <w:top w:val="none" w:sz="0" w:space="0" w:color="auto"/>
        <w:left w:val="none" w:sz="0" w:space="0" w:color="auto"/>
        <w:bottom w:val="none" w:sz="0" w:space="0" w:color="auto"/>
        <w:right w:val="none" w:sz="0" w:space="0" w:color="auto"/>
      </w:divBdr>
    </w:div>
    <w:div w:id="505287221">
      <w:bodyDiv w:val="1"/>
      <w:marLeft w:val="0"/>
      <w:marRight w:val="0"/>
      <w:marTop w:val="0"/>
      <w:marBottom w:val="0"/>
      <w:divBdr>
        <w:top w:val="none" w:sz="0" w:space="0" w:color="auto"/>
        <w:left w:val="none" w:sz="0" w:space="0" w:color="auto"/>
        <w:bottom w:val="none" w:sz="0" w:space="0" w:color="auto"/>
        <w:right w:val="none" w:sz="0" w:space="0" w:color="auto"/>
      </w:divBdr>
    </w:div>
    <w:div w:id="892499661">
      <w:bodyDiv w:val="1"/>
      <w:marLeft w:val="0"/>
      <w:marRight w:val="0"/>
      <w:marTop w:val="0"/>
      <w:marBottom w:val="0"/>
      <w:divBdr>
        <w:top w:val="none" w:sz="0" w:space="0" w:color="auto"/>
        <w:left w:val="none" w:sz="0" w:space="0" w:color="auto"/>
        <w:bottom w:val="none" w:sz="0" w:space="0" w:color="auto"/>
        <w:right w:val="none" w:sz="0" w:space="0" w:color="auto"/>
      </w:divBdr>
    </w:div>
    <w:div w:id="1270703941">
      <w:bodyDiv w:val="1"/>
      <w:marLeft w:val="0"/>
      <w:marRight w:val="0"/>
      <w:marTop w:val="0"/>
      <w:marBottom w:val="0"/>
      <w:divBdr>
        <w:top w:val="none" w:sz="0" w:space="0" w:color="auto"/>
        <w:left w:val="none" w:sz="0" w:space="0" w:color="auto"/>
        <w:bottom w:val="none" w:sz="0" w:space="0" w:color="auto"/>
        <w:right w:val="none" w:sz="0" w:space="0" w:color="auto"/>
      </w:divBdr>
    </w:div>
    <w:div w:id="1875146497">
      <w:bodyDiv w:val="1"/>
      <w:marLeft w:val="0"/>
      <w:marRight w:val="0"/>
      <w:marTop w:val="0"/>
      <w:marBottom w:val="0"/>
      <w:divBdr>
        <w:top w:val="none" w:sz="0" w:space="0" w:color="auto"/>
        <w:left w:val="none" w:sz="0" w:space="0" w:color="auto"/>
        <w:bottom w:val="none" w:sz="0" w:space="0" w:color="auto"/>
        <w:right w:val="none" w:sz="0" w:space="0" w:color="auto"/>
      </w:divBdr>
    </w:div>
    <w:div w:id="199302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nlex.fi/fi/laki/ajantasa/1977/19770119?search%5Btype%5D=pika&amp;search%5Bpika%5D=rintamasotilasel%C3%A4kelaki" TargetMode="External"/><Relationship Id="rId18" Type="http://schemas.openxmlformats.org/officeDocument/2006/relationships/hyperlink" Target="https://www.finlex.fi/fi/laki/ajantasa/2003/20030434"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finlex.fi/fi/laki/alkup/2019/20190054" TargetMode="External"/><Relationship Id="rId17" Type="http://schemas.openxmlformats.org/officeDocument/2006/relationships/hyperlink" Target="https://julkaisut.valtioneuvosto.fi/bitstream/handle/10024/71453/opp_2005_30_omaishoidon_tuki_verkko.pdf?sequence=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inlex.fi/fi/laki/ajantasa/2005/20050937" TargetMode="External"/><Relationship Id="rId20" Type="http://schemas.openxmlformats.org/officeDocument/2006/relationships/hyperlink" Target="mailto:soveinfo@valtiokonttori.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lex.fi/fi/laki/ajantasa/1988/19881184?search%5Btype%5D=pika&amp;search%5Bpika%5D=Rintamaveteraanien%20kuntoutu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finlex.fi/fi/laki/ajantasa/2010/20101326?search%5Btype%5D=pika&amp;search%5Bpika%5D=30.12.2010%2F1326"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inlex.fi/fi/laki/ajantasa/2019/201908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lkup/2014/20141301"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A8231152E248F1A831967258CEE103"/>
        <w:category>
          <w:name w:val="Yleiset"/>
          <w:gallery w:val="placeholder"/>
        </w:category>
        <w:types>
          <w:type w:val="bbPlcHdr"/>
        </w:types>
        <w:behaviors>
          <w:behavior w:val="content"/>
        </w:behaviors>
        <w:guid w:val="{A9D94D13-962D-4ABE-8F87-1E124427749E}"/>
      </w:docPartPr>
      <w:docPartBody>
        <w:p w:rsidR="00E922B6" w:rsidRDefault="00E7658F" w:rsidP="00E7658F">
          <w:pPr>
            <w:pStyle w:val="6BA8231152E248F1A831967258CEE103"/>
          </w:pPr>
          <w:r w:rsidRPr="00C76311">
            <w:rPr>
              <w:rStyle w:val="Paikkamerkkiteksti"/>
              <w:b/>
              <w:sz w:val="52"/>
              <w:szCs w:val="52"/>
            </w:rPr>
            <w:t>[Otsikko]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8F"/>
    <w:rsid w:val="00020181"/>
    <w:rsid w:val="00091F62"/>
    <w:rsid w:val="000E0AC2"/>
    <w:rsid w:val="000F7DC0"/>
    <w:rsid w:val="00163D5E"/>
    <w:rsid w:val="001907B7"/>
    <w:rsid w:val="00282C06"/>
    <w:rsid w:val="002E50D9"/>
    <w:rsid w:val="00386D5F"/>
    <w:rsid w:val="003A3D1B"/>
    <w:rsid w:val="003C5694"/>
    <w:rsid w:val="003D7038"/>
    <w:rsid w:val="004107E2"/>
    <w:rsid w:val="00510D17"/>
    <w:rsid w:val="006454FB"/>
    <w:rsid w:val="006D0EBE"/>
    <w:rsid w:val="006D73DA"/>
    <w:rsid w:val="00767918"/>
    <w:rsid w:val="00794E74"/>
    <w:rsid w:val="007B39B4"/>
    <w:rsid w:val="00894991"/>
    <w:rsid w:val="00A0174E"/>
    <w:rsid w:val="00A77807"/>
    <w:rsid w:val="00AF790A"/>
    <w:rsid w:val="00B31B9E"/>
    <w:rsid w:val="00B31D44"/>
    <w:rsid w:val="00B32C33"/>
    <w:rsid w:val="00B76E84"/>
    <w:rsid w:val="00C947B5"/>
    <w:rsid w:val="00D26083"/>
    <w:rsid w:val="00DC5B8F"/>
    <w:rsid w:val="00E7658F"/>
    <w:rsid w:val="00E84D80"/>
    <w:rsid w:val="00E922B6"/>
    <w:rsid w:val="00FD293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E7658F"/>
    <w:rPr>
      <w:color w:val="auto"/>
    </w:rPr>
  </w:style>
  <w:style w:type="paragraph" w:customStyle="1" w:styleId="6BA8231152E248F1A831967258CEE103">
    <w:name w:val="6BA8231152E248F1A831967258CEE103"/>
    <w:rsid w:val="00E76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Kuntoutuslaji xmlns="12619ba3-fead-4f46-aa95-b9edad8d70ba" xsi:nil="true"/>
    <vkRecordClassTaxHTField0 xmlns="4d738fd6-c1ab-4111-8eb2-8679d88a41f0">
      <Terms xmlns="http://schemas.microsoft.com/office/infopath/2007/PartnerControls">
        <TermInfo xmlns="http://schemas.microsoft.com/office/infopath/2007/PartnerControls">
          <TermName xmlns="http://schemas.microsoft.com/office/infopath/2007/PartnerControls">Sotainvalidien ja rintamaveteraanien korvaukset</TermName>
          <TermId xmlns="http://schemas.microsoft.com/office/infopath/2007/PartnerControls">1056a942-aa2b-47ab-8930-6076668b3576</TermId>
        </TermInfo>
      </Terms>
    </vkRecordClassTaxHTField0>
    <vkDocumentDate xmlns="4d738fd6-c1ab-4111-8eb2-8679d88a41f0">2025-10-01T21:00:00+00:00</vkDocumentDate>
    <SOVE_x0020_asiakirjatyyppi xmlns="12619ba3-fead-4f46-aa95-b9edad8d70ba" xsi:nil="true"/>
    <VakO_x0020_asiakirjatyyppi xmlns="12619ba3-fead-4f46-aa95-b9edad8d70ba" xsi:nil="true"/>
    <Kuoleman_x0020_j_x00e4_lk_x002e__x0020_asiakirjatyyppi xmlns="12619ba3-fead-4f46-aa95-b9edad8d70ba" xsi:nil="true"/>
    <Kuntapalvelut_x0020_asiakirjatyyppi xmlns="12619ba3-fead-4f46-aa95-b9edad8d70ba" xsi:nil="true"/>
    <Yhteiset_x0020_asiat_x0020_asiakirjatyyppi xmlns="12619ba3-fead-4f46-aa95-b9edad8d70ba" xsi:nil="true"/>
    <Lis_x00e4_ysosat_x0020_asiakirjatyyppi xmlns="12619ba3-fead-4f46-aa95-b9edad8d70ba" xsi:nil="true"/>
    <Kilpailutus_x0020_asiakirja xmlns="12619ba3-fead-4f46-aa95-b9edad8d70ba" xsi:nil="true"/>
    <vkKeywordsTaxHTField0 xmlns="4d738fd6-c1ab-4111-8eb2-8679d88a41f0">
      <Terms xmlns="http://schemas.microsoft.com/office/infopath/2007/PartnerControls"/>
    </vkKeywordsTaxHTField0>
    <TaxCatchAll xmlns="4d738fd6-c1ab-4111-8eb2-8679d88a41f0">
      <Value>22</Value>
      <Value>2</Value>
      <Value>1</Value>
    </TaxCatchAll>
    <vkSecurityLevel xmlns="4d738fd6-c1ab-4111-8eb2-8679d88a41f0">Julkinen</vkSecurityLevel>
    <vkEventDate xmlns="4d738fd6-c1ab-4111-8eb2-8679d88a41f0" xsi:nil="true"/>
    <vkDocumentTypeTaxHTField0 xmlns="4d738fd6-c1ab-4111-8eb2-8679d88a41f0">
      <Terms xmlns="http://schemas.microsoft.com/office/infopath/2007/PartnerControls">
        <TermInfo xmlns="http://schemas.microsoft.com/office/infopath/2007/PartnerControls">
          <TermName xmlns="http://schemas.microsoft.com/office/infopath/2007/PartnerControls">Ohje</TermName>
          <TermId xmlns="http://schemas.microsoft.com/office/infopath/2007/PartnerControls">8360fb42-eda2-48f4-85fe-eee7488cfd5b</TermId>
        </TermInfo>
      </Terms>
    </vkDocumentTypeTaxHTField0>
    <vkBusinessAreaTaxHTField0 xmlns="4d738fd6-c1ab-4111-8eb2-8679d88a41f0">
      <Terms xmlns="http://schemas.microsoft.com/office/infopath/2007/PartnerControls">
        <TermInfo xmlns="http://schemas.microsoft.com/office/infopath/2007/PartnerControls">
          <TermName xmlns="http://schemas.microsoft.com/office/infopath/2007/PartnerControls">Korvaukset</TermName>
          <TermId xmlns="http://schemas.microsoft.com/office/infopath/2007/PartnerControls">1e255aba-d786-49b0-b86f-f112190a92f2</TermId>
        </TermInfo>
      </Terms>
    </vkBusinessAreaTaxHTField0>
    <T_x00e4_ydennyskorko xmlns="12619ba3-fead-4f46-aa95-b9edad8d70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D59EE0E536BED742B9C9E91B3C2AC3AD" ma:contentTypeVersion="25" ma:contentTypeDescription="Luo uusi asiakirja." ma:contentTypeScope="" ma:versionID="763c0b9f8c345abfc41cc7b0f40b830d">
  <xsd:schema xmlns:xsd="http://www.w3.org/2001/XMLSchema" xmlns:xs="http://www.w3.org/2001/XMLSchema" xmlns:p="http://schemas.microsoft.com/office/2006/metadata/properties" xmlns:ns3="4d738fd6-c1ab-4111-8eb2-8679d88a41f0" xmlns:ns4="12619ba3-fead-4f46-aa95-b9edad8d70ba" targetNamespace="http://schemas.microsoft.com/office/2006/metadata/properties" ma:root="true" ma:fieldsID="547a4f0aaba8052704403a15d2ede390" ns3:_="" ns4:_="">
    <xsd:import namespace="4d738fd6-c1ab-4111-8eb2-8679d88a41f0"/>
    <xsd:import namespace="12619ba3-fead-4f46-aa95-b9edad8d70ba"/>
    <xsd:element name="properties">
      <xsd:complexType>
        <xsd:sequence>
          <xsd:element name="documentManagement">
            <xsd:complexType>
              <xsd:all>
                <xsd:element ref="ns3:vkDocumentTypeTaxHTField0" minOccurs="0"/>
                <xsd:element ref="ns3:TaxCatchAll" minOccurs="0"/>
                <xsd:element ref="ns3:vkKeywordsTaxHTField0" minOccurs="0"/>
                <xsd:element ref="ns3:vkBusinessAreaTaxHTField0" minOccurs="0"/>
                <xsd:element ref="ns3:vkRecordClassTaxHTField0" minOccurs="0"/>
                <xsd:element ref="ns3:vkSecurityLevel" minOccurs="0"/>
                <xsd:element ref="ns3:vkEventDate" minOccurs="0"/>
                <xsd:element ref="ns3:vkDocumentDate" minOccurs="0"/>
                <xsd:element ref="ns4:SOVE_x0020_asiakirjatyyppi" minOccurs="0"/>
                <xsd:element ref="ns4:Kuntoutuslaji" minOccurs="0"/>
                <xsd:element ref="ns4:VakO_x0020_asiakirjatyyppi" minOccurs="0"/>
                <xsd:element ref="ns4:Kuoleman_x0020_j_x00e4_lk_x002e__x0020_asiakirjatyyppi" minOccurs="0"/>
                <xsd:element ref="ns4:Lis_x00e4_ysosat_x0020_asiakirjatyyppi" minOccurs="0"/>
                <xsd:element ref="ns4:T_x00e4_ydennyskorko" minOccurs="0"/>
                <xsd:element ref="ns4:Kilpailutus_x0020_asiakirja" minOccurs="0"/>
                <xsd:element ref="ns4:Kuntapalvelut_x0020_asiakirjatyyppi" minOccurs="0"/>
                <xsd:element ref="ns4:Yhteiset_x0020_asiat_x0020_asiakirjatyyppi"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38fd6-c1ab-4111-8eb2-8679d88a41f0" elementFormDefault="qualified">
    <xsd:import namespace="http://schemas.microsoft.com/office/2006/documentManagement/types"/>
    <xsd:import namespace="http://schemas.microsoft.com/office/infopath/2007/PartnerControls"/>
    <xsd:element name="vkDocumentTypeTaxHTField0" ma:index="9" ma:taxonomy="true" ma:internalName="vkDocumentTypeTaxHTField0" ma:taxonomyFieldName="vkDocumentType" ma:displayName="Asiakirjatyyppi" ma:default="" ma:fieldId="{134b91af-58ad-4f8b-a87d-558cd92c4d32}" ma:sspId="128175dc-fbac-4635-ba94-1cd853fce4a0" ma:termSetId="b030a496-2473-4aa8-841f-d9751afa919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33a00b6-071c-4c5d-943d-3ea5a913c5f9}" ma:internalName="TaxCatchAll" ma:showField="CatchAllData" ma:web="4d738fd6-c1ab-4111-8eb2-8679d88a41f0">
      <xsd:complexType>
        <xsd:complexContent>
          <xsd:extension base="dms:MultiChoiceLookup">
            <xsd:sequence>
              <xsd:element name="Value" type="dms:Lookup" maxOccurs="unbounded" minOccurs="0" nillable="true"/>
            </xsd:sequence>
          </xsd:extension>
        </xsd:complexContent>
      </xsd:complexType>
    </xsd:element>
    <xsd:element name="vkKeywordsTaxHTField0" ma:index="12" nillable="true" ma:taxonomy="true" ma:internalName="vkKeywordsTaxHTField0" ma:taxonomyFieldName="vkKeywords" ma:displayName="Asiasanat" ma:default="" ma:fieldId="{34892e51-caa5-46c6-bac5-ec691ededbf9}" ma:taxonomyMulti="true" ma:sspId="128175dc-fbac-4635-ba94-1cd853fce4a0" ma:termSetId="ea211a84-309f-4ddb-ab79-f6e0375560ab" ma:anchorId="00000000-0000-0000-0000-000000000000" ma:open="true" ma:isKeyword="false">
      <xsd:complexType>
        <xsd:sequence>
          <xsd:element ref="pc:Terms" minOccurs="0" maxOccurs="1"/>
        </xsd:sequence>
      </xsd:complexType>
    </xsd:element>
    <xsd:element name="vkBusinessAreaTaxHTField0" ma:index="14" ma:taxonomy="true" ma:internalName="vkBusinessAreaTaxHTField0" ma:taxonomyFieldName="vkBusinessArea" ma:displayName="Osasto/toimiala" ma:default="" ma:fieldId="{3ff5952b-da93-4d75-b298-f4a43ff6317f}" ma:sspId="128175dc-fbac-4635-ba94-1cd853fce4a0" ma:termSetId="c2d159ef-b84d-4f38-8a8d-36f007c5ea49" ma:anchorId="00000000-0000-0000-0000-000000000000" ma:open="false" ma:isKeyword="false">
      <xsd:complexType>
        <xsd:sequence>
          <xsd:element ref="pc:Terms" minOccurs="0" maxOccurs="1"/>
        </xsd:sequence>
      </xsd:complexType>
    </xsd:element>
    <xsd:element name="vkRecordClassTaxHTField0" ma:index="16" ma:taxonomy="true" ma:internalName="vkRecordClassTaxHTField0" ma:taxonomyFieldName="vkRecordClass" ma:displayName="Tehtäväluokka" ma:default="" ma:fieldId="{4021f5b2-e05b-48b2-8ed8-50bf9b788f20}" ma:sspId="128175dc-fbac-4635-ba94-1cd853fce4a0" ma:termSetId="fcc83ad1-51d1-4029-9803-b60f947bb345" ma:anchorId="00000000-0000-0000-0000-000000000000" ma:open="false" ma:isKeyword="false">
      <xsd:complexType>
        <xsd:sequence>
          <xsd:element ref="pc:Terms" minOccurs="0" maxOccurs="1"/>
        </xsd:sequence>
      </xsd:complexType>
    </xsd:element>
    <xsd:element name="vkSecurityLevel" ma:index="17" nillable="true" ma:displayName="Turvaluokka" ma:default="Julkinen" ma:format="Dropdown" ma:internalName="vkSecurityLevel">
      <xsd:simpleType>
        <xsd:restriction base="dms:Choice">
          <xsd:enumeration value="Julkinen"/>
          <xsd:enumeration value="Virkamieskäyttö"/>
          <xsd:enumeration value="Luottamuksellinen"/>
        </xsd:restriction>
      </xsd:simpleType>
    </xsd:element>
    <xsd:element name="vkEventDate" ma:index="18" nillable="true" ma:displayName="Tapahtuman päivämäärä" ma:format="DateOnly" ma:internalName="vkEventDate">
      <xsd:simpleType>
        <xsd:restriction base="dms:DateTime"/>
      </xsd:simpleType>
    </xsd:element>
    <xsd:element name="vkDocumentDate" ma:index="19" nillable="true" ma:displayName="Asiakirjan päivämäärä" ma:default="[today]" ma:format="DateOnly" ma:internalName="vkDocumentDate">
      <xsd:simpleType>
        <xsd:restriction base="dms:DateTime"/>
      </xsd:simpleType>
    </xsd:element>
    <xsd:element name="SharedWithUsers" ma:index="2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619ba3-fead-4f46-aa95-b9edad8d70ba" elementFormDefault="qualified">
    <xsd:import namespace="http://schemas.microsoft.com/office/2006/documentManagement/types"/>
    <xsd:import namespace="http://schemas.microsoft.com/office/infopath/2007/PartnerControls"/>
    <xsd:element name="SOVE_x0020_asiakirjatyyppi" ma:index="20" nillable="true" ma:displayName="EK asiakirjatyyppi" ma:format="Dropdown" ma:internalName="SOVE_x0020_asiakirjatyyppi">
      <xsd:simpleType>
        <xsd:restriction base="dms:Choice">
          <xsd:enumeration value="Asunnonmuutostyöt"/>
          <xsd:enumeration value="Fraasit"/>
          <xsd:enumeration value="Myönteiset päätökset"/>
          <xsd:enumeration value="Kielteiset päätökset"/>
          <xsd:enumeration value="Nollapäätökset"/>
          <xsd:enumeration value="Kirjeet"/>
          <xsd:enumeration value="Ohjeet"/>
          <xsd:enumeration value="Elinkoron maksutaulukot"/>
        </xsd:restriction>
      </xsd:simpleType>
    </xsd:element>
    <xsd:element name="Kuntoutuslaji" ma:index="21" nillable="true" ma:displayName="Kuntoutus asiakirjatyyppi" ma:format="Dropdown" ma:internalName="Kuntoutuslaji">
      <xsd:simpleType>
        <xsd:restriction base="dms:Choice">
          <xsd:enumeration value="PUKU"/>
          <xsd:enumeration value="ERKKI"/>
          <xsd:enumeration value="Kuntoutus"/>
          <xsd:enumeration value="Laitoshuolto"/>
          <xsd:enumeration value="Laskutus"/>
          <xsd:enumeration value="Arkistointi"/>
          <xsd:enumeration value="Laitoshoidon ylimääräiset kustannukset"/>
        </xsd:restriction>
      </xsd:simpleType>
    </xsd:element>
    <xsd:element name="VakO_x0020_asiakirjatyyppi" ma:index="22" nillable="true" ma:displayName="VakO asiakirjatyyppi" ma:format="Dropdown" ma:internalName="VakO_x0020_asiakirjatyyppi">
      <xsd:simpleType>
        <xsd:restriction base="dms:Choice">
          <xsd:enumeration value="Fraasit"/>
          <xsd:enumeration value="Lausunnot"/>
          <xsd:enumeration value="Kirjeet"/>
          <xsd:enumeration value="Ohjeet"/>
        </xsd:restriction>
      </xsd:simpleType>
    </xsd:element>
    <xsd:element name="Kuoleman_x0020_j_x00e4_lk_x002e__x0020_asiakirjatyyppi" ma:index="23" nillable="true" ma:displayName="Kuoleman jälk. asiakirjatyyppi" ma:format="Dropdown" ma:internalName="Kuoleman_x0020_j_x00e4_lk_x002e__x0020_asiakirjatyyppi">
      <xsd:simpleType>
        <xsd:restriction base="dms:Choice">
          <xsd:enumeration value="Myönteiset päätökset"/>
          <xsd:enumeration value="Kielteiset päätökset"/>
          <xsd:enumeration value="Määräykset"/>
          <xsd:enumeration value="Omaisia koskevat kirjeet"/>
          <xsd:enumeration value="Ohjeet"/>
          <xsd:enumeration value="Huoltoeläkkeiden maksutaulukot"/>
          <xsd:enumeration value="Lisähuoltoeläkkeiden maksutaulukot"/>
        </xsd:restriction>
      </xsd:simpleType>
    </xsd:element>
    <xsd:element name="Lis_x00e4_ysosat_x0020_asiakirjatyyppi" ma:index="24" nillable="true" ma:displayName="Lisäysosat asiakirjatyyppi" ma:format="Dropdown" ma:internalName="Lis_x00e4_ysosat_x0020_asiakirjatyyppi">
      <xsd:simpleType>
        <xsd:restriction base="dms:Choice">
          <xsd:enumeration value="Kielteiset päätökset"/>
          <xsd:enumeration value="Myönteiset päätökset"/>
          <xsd:enumeration value="Kirjeet"/>
          <xsd:enumeration value="Ohjeet"/>
          <xsd:enumeration value="Jatkuvat sairausapulisät maksutaulukot"/>
          <xsd:enumeration value="Lisäkorvaukset maksutaulukot"/>
        </xsd:restriction>
      </xsd:simpleType>
    </xsd:element>
    <xsd:element name="T_x00e4_ydennyskorko" ma:index="25" nillable="true" ma:displayName="Täydennyskorko asiakirjatyyppi" ma:format="Dropdown" ma:internalName="T_x00e4_ydennyskorko">
      <xsd:simpleType>
        <xsd:restriction base="dms:Choice">
          <xsd:enumeration value="Myönteiset päätökset"/>
          <xsd:enumeration value="Kielteiset päätökset"/>
          <xsd:enumeration value="Kirjeet"/>
          <xsd:enumeration value="Ohjeet"/>
        </xsd:restriction>
      </xsd:simpleType>
    </xsd:element>
    <xsd:element name="Kilpailutus_x0020_asiakirja" ma:index="26" nillable="true" ma:displayName="Kilpailutus asiakirjatyyppi" ma:format="Dropdown" ma:internalName="Kilpailutus_x0020_asiakirja">
      <xsd:simpleType>
        <xsd:restriction base="dms:Choice">
          <xsd:enumeration value="Hintakilpailutus 2017"/>
          <xsd:enumeration value="Hinnat"/>
          <xsd:enumeration value="Ohjeet"/>
          <xsd:enumeration value="Palveluntuottajat"/>
          <xsd:enumeration value="Tuetun kotona kuntoutumisen palveluntuottajat"/>
        </xsd:restriction>
      </xsd:simpleType>
    </xsd:element>
    <xsd:element name="Kuntapalvelut_x0020_asiakirjatyyppi" ma:index="27" nillable="true" ma:displayName="Kuntapalvelut asiakirjatyyppi" ma:format="Dropdown" ma:internalName="Kuntapalvelut_x0020_asiakirjatyyppi">
      <xsd:simpleType>
        <xsd:restriction base="dms:Choice">
          <xsd:enumeration value="Avopalvelut ja laitoshoito Suomessa"/>
          <xsd:enumeration value="Avopalvelut ja laitoshoito Ruotsissa"/>
          <xsd:enumeration value="Tietoluvat ja lähetyslistat"/>
        </xsd:restriction>
      </xsd:simpleType>
    </xsd:element>
    <xsd:element name="Yhteiset_x0020_asiat_x0020_asiakirjatyyppi" ma:index="28" nillable="true" ma:displayName="Yhteiset asiat asiakirjatyyppi" ma:format="Dropdown" ma:internalName="Yhteiset_x0020_asiat_x0020_asiakirjatyyppi">
      <xsd:simpleType>
        <xsd:restriction base="dms:Choice">
          <xsd:enumeration value="Lainsäädäntöasiat ja tilastot"/>
          <xsd:enumeration value="NEPApäivät"/>
          <xsd:enumeration value="Ryhmäkokousmuistiot"/>
          <xsd:enumeration value="SOVEn vuosikell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60E82-5FC2-4A1C-8AFF-6318DCDD7EAF}">
  <ds:schemaRefs>
    <ds:schemaRef ds:uri="http://schemas.openxmlformats.org/officeDocument/2006/bibliography"/>
  </ds:schemaRefs>
</ds:datastoreItem>
</file>

<file path=customXml/itemProps2.xml><?xml version="1.0" encoding="utf-8"?>
<ds:datastoreItem xmlns:ds="http://schemas.openxmlformats.org/officeDocument/2006/customXml" ds:itemID="{D4EC048A-F187-4598-AF55-60B5C45C747F}">
  <ds:schemaRefs>
    <ds:schemaRef ds:uri="4d738fd6-c1ab-4111-8eb2-8679d88a41f0"/>
    <ds:schemaRef ds:uri="http://purl.org/dc/elements/1.1/"/>
    <ds:schemaRef ds:uri="http://schemas.microsoft.com/office/2006/metadata/properties"/>
    <ds:schemaRef ds:uri="12619ba3-fead-4f46-aa95-b9edad8d70ba"/>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27981F7-F004-4029-9529-2AC137856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38fd6-c1ab-4111-8eb2-8679d88a41f0"/>
    <ds:schemaRef ds:uri="12619ba3-fead-4f46-aa95-b9edad8d7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676F4-C3A5-489C-BC1C-E6B67664D290}">
  <ds:schemaRefs>
    <ds:schemaRef ds:uri="http://schemas.microsoft.com/sharepoint/v3/contenttype/forms"/>
  </ds:schemaRefs>
</ds:datastoreItem>
</file>

<file path=docMetadata/LabelInfo.xml><?xml version="1.0" encoding="utf-8"?>
<clbl:labelList xmlns:clbl="http://schemas.microsoft.com/office/2020/mipLabelMetadata">
  <clbl:label id="{688103a4-461d-4670-ad0c-391d41f90dc0}" enabled="1" method="Standard" siteId="{7c145702-f412-4150-9c51-e664630dc98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2743</Words>
  <Characters>22222</Characters>
  <Application>Microsoft Office Word</Application>
  <DocSecurity>0</DocSecurity>
  <Lines>185</Lines>
  <Paragraphs>49</Paragraphs>
  <ScaleCrop>false</ScaleCrop>
  <HeadingPairs>
    <vt:vector size="2" baseType="variant">
      <vt:variant>
        <vt:lpstr>Otsikko</vt:lpstr>
      </vt:variant>
      <vt:variant>
        <vt:i4>1</vt:i4>
      </vt:variant>
    </vt:vector>
  </HeadingPairs>
  <TitlesOfParts>
    <vt:vector size="1" baseType="lpstr">
      <vt:lpstr>Rintamaveteraanien kotona asumista tukevat palvelut -ohjekirje hyvinvointialueille 2026</vt:lpstr>
    </vt:vector>
  </TitlesOfParts>
  <Company/>
  <LinksUpToDate>false</LinksUpToDate>
  <CharactersWithSpaces>24916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Rintamaveteraanien kotona asumista tukevat palvelut -ohjekirje hyvinvointialueille 2026</dc:title>
  <dc:subject/>
  <dc:creator>Sirén Anne (VK)</dc:creator>
  <cp:keywords/>
  <dc:description/>
  <cp:lastModifiedBy>Sirén Anne (VK)</cp:lastModifiedBy>
  <cp:revision>2</cp:revision>
  <cp:lastPrinted>2024-10-24T13:21:00Z</cp:lastPrinted>
  <dcterms:created xsi:type="dcterms:W3CDTF">2025-10-13T12:06:00Z</dcterms:created>
  <dcterms:modified xsi:type="dcterms:W3CDTF">2025-10-13T12:06:00Z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0x010100D59EE0E536BED742B9C9E91B3C2AC3AD</vt:lpwstr>
  </property>
  <property fmtid="{D5CDD505-2E9C-101B-9397-08002B2CF9AE}" pid="3" name="vkDocumentType">
    <vt:lpwstr>1;#Ohje|8360fb42-eda2-48f4-85fe-eee7488cfd5b</vt:lpwstr>
  </property>
  <property fmtid="{D5CDD505-2E9C-101B-9397-08002B2CF9AE}" pid="4" name="vkBusinessArea">
    <vt:lpwstr>2;#Korvaukset|1e255aba-d786-49b0-b86f-f112190a92f2</vt:lpwstr>
  </property>
  <property fmtid="{D5CDD505-2E9C-101B-9397-08002B2CF9AE}" pid="5" name="vkKeywords">
    <vt:lpwstr/>
  </property>
  <property fmtid="{D5CDD505-2E9C-101B-9397-08002B2CF9AE}" pid="6" name="vkRecordClass">
    <vt:lpwstr>22;#Sotainvalidien ja rintamaveteraanien korvaukset|1056a942-aa2b-47ab-8930-6076668b3576</vt:lpwstr>
  </property>
</Properties>
</file>