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A1D9" w14:textId="77777777" w:rsidR="0055420E" w:rsidRDefault="0055420E" w:rsidP="005D7481">
      <w:pPr>
        <w:tabs>
          <w:tab w:val="left" w:pos="6161"/>
        </w:tabs>
        <w:ind w:right="-1"/>
        <w:rPr>
          <w:rFonts w:ascii="Arial" w:hAnsi="Arial" w:cs="Arial"/>
        </w:rPr>
      </w:pPr>
      <w:bookmarkStart w:id="0" w:name="_GoBack"/>
      <w:bookmarkEnd w:id="0"/>
    </w:p>
    <w:p w14:paraId="33F588B3" w14:textId="77777777" w:rsidR="00630C6B" w:rsidRDefault="00630C6B" w:rsidP="005D7481">
      <w:pPr>
        <w:tabs>
          <w:tab w:val="left" w:pos="6161"/>
        </w:tabs>
        <w:ind w:right="-1"/>
        <w:rPr>
          <w:rFonts w:ascii="Arial" w:hAnsi="Arial" w:cs="Arial"/>
        </w:rPr>
      </w:pPr>
    </w:p>
    <w:p w14:paraId="1F0AF7F3" w14:textId="5D79EC8F" w:rsidR="005D7481" w:rsidRDefault="0055420E" w:rsidP="0021452D">
      <w:pPr>
        <w:tabs>
          <w:tab w:val="left" w:pos="6161"/>
          <w:tab w:val="left" w:pos="7836"/>
        </w:tabs>
        <w:ind w:right="-1"/>
        <w:rPr>
          <w:rFonts w:ascii="Arial" w:hAnsi="Arial" w:cs="Arial"/>
        </w:rPr>
      </w:pPr>
      <w:r w:rsidRPr="0055420E">
        <w:rPr>
          <w:rFonts w:ascii="Arial" w:hAnsi="Arial" w:cs="Arial"/>
        </w:rPr>
        <w:t>Kirjanpitoyksiköt ja talousarvion ulkopuolella olevat valtion rahastot</w:t>
      </w:r>
      <w:r w:rsidR="005D7481" w:rsidRPr="0055420E">
        <w:rPr>
          <w:rFonts w:ascii="Arial" w:hAnsi="Arial" w:cs="Arial"/>
        </w:rPr>
        <w:tab/>
      </w:r>
      <w:r w:rsidR="0021452D">
        <w:rPr>
          <w:rFonts w:ascii="Arial" w:hAnsi="Arial" w:cs="Arial"/>
        </w:rPr>
        <w:tab/>
      </w:r>
    </w:p>
    <w:p w14:paraId="1501ECFC" w14:textId="77777777" w:rsidR="0055420E" w:rsidRDefault="0055420E" w:rsidP="005D7481">
      <w:pPr>
        <w:tabs>
          <w:tab w:val="left" w:pos="6161"/>
        </w:tabs>
        <w:ind w:right="-1"/>
        <w:rPr>
          <w:rFonts w:ascii="Arial" w:hAnsi="Arial" w:cs="Arial"/>
        </w:rPr>
      </w:pPr>
    </w:p>
    <w:p w14:paraId="1F0AF7F4" w14:textId="77777777" w:rsidR="005D7481" w:rsidRPr="007C0BF6" w:rsidRDefault="005D7481" w:rsidP="005D7481">
      <w:pPr>
        <w:ind w:right="-1"/>
        <w:rPr>
          <w:rFonts w:ascii="Arial" w:hAnsi="Arial" w:cs="Arial"/>
          <w:b/>
          <w:spacing w:val="-3"/>
          <w:sz w:val="28"/>
          <w:szCs w:val="28"/>
        </w:rPr>
      </w:pPr>
      <w:r w:rsidRPr="007C0BF6">
        <w:rPr>
          <w:rFonts w:ascii="Arial" w:hAnsi="Arial" w:cs="Arial"/>
          <w:b/>
          <w:spacing w:val="-3"/>
          <w:sz w:val="28"/>
          <w:szCs w:val="28"/>
        </w:rPr>
        <w:t>Kieku-tietojärjestelmässä käytettävät liikekirjanpidon tilien lisäjaottelut</w:t>
      </w:r>
    </w:p>
    <w:p w14:paraId="542D7A71" w14:textId="77777777" w:rsidR="00630C6B" w:rsidRDefault="00630C6B" w:rsidP="00583C48">
      <w:pPr>
        <w:spacing w:after="0"/>
        <w:ind w:left="2608" w:right="-613"/>
        <w:rPr>
          <w:rFonts w:ascii="Arial" w:hAnsi="Arial" w:cs="Arial"/>
          <w:spacing w:val="-3"/>
        </w:rPr>
      </w:pPr>
    </w:p>
    <w:p w14:paraId="3407559E" w14:textId="585C43E3" w:rsidR="00C94885" w:rsidRDefault="00627864" w:rsidP="00583C48">
      <w:pPr>
        <w:spacing w:after="0"/>
        <w:ind w:left="2608" w:right="-61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8-merkkiseen liik</w:t>
      </w:r>
      <w:r w:rsidR="00C57492" w:rsidRPr="0011741D">
        <w:rPr>
          <w:rFonts w:ascii="Arial" w:hAnsi="Arial" w:cs="Arial"/>
          <w:spacing w:val="-3"/>
        </w:rPr>
        <w:t xml:space="preserve">ekirjanpidon </w:t>
      </w:r>
      <w:r w:rsidR="003F1CE5">
        <w:rPr>
          <w:rFonts w:ascii="Arial" w:hAnsi="Arial" w:cs="Arial"/>
          <w:spacing w:val="-3"/>
        </w:rPr>
        <w:t xml:space="preserve">tilikarttaan </w:t>
      </w:r>
      <w:r w:rsidR="003F1CE5" w:rsidRPr="00A65CBD">
        <w:rPr>
          <w:rFonts w:ascii="Arial" w:hAnsi="Arial" w:cs="Arial"/>
          <w:spacing w:val="-3"/>
        </w:rPr>
        <w:t>on</w:t>
      </w:r>
      <w:r w:rsidR="00092499">
        <w:rPr>
          <w:rFonts w:ascii="Arial" w:hAnsi="Arial" w:cs="Arial"/>
          <w:spacing w:val="-3"/>
        </w:rPr>
        <w:t xml:space="preserve"> </w:t>
      </w:r>
      <w:r w:rsidR="00F7245F" w:rsidRPr="00754F29">
        <w:rPr>
          <w:rFonts w:ascii="Arial" w:hAnsi="Arial" w:cs="Arial"/>
          <w:spacing w:val="-3"/>
        </w:rPr>
        <w:t>1</w:t>
      </w:r>
      <w:r w:rsidR="00965381" w:rsidRPr="00754F29">
        <w:rPr>
          <w:rFonts w:ascii="Arial" w:hAnsi="Arial" w:cs="Arial"/>
          <w:spacing w:val="-3"/>
        </w:rPr>
        <w:t>4.11</w:t>
      </w:r>
      <w:r w:rsidR="00092499" w:rsidRPr="00754F29">
        <w:rPr>
          <w:rFonts w:ascii="Arial" w:hAnsi="Arial" w:cs="Arial"/>
          <w:spacing w:val="-3"/>
        </w:rPr>
        <w:t>.2018</w:t>
      </w:r>
      <w:r w:rsidR="00E23120" w:rsidRPr="00754F29">
        <w:rPr>
          <w:rFonts w:ascii="Arial" w:hAnsi="Arial" w:cs="Arial"/>
          <w:spacing w:val="-3"/>
        </w:rPr>
        <w:t xml:space="preserve"> </w:t>
      </w:r>
      <w:r w:rsidR="00E23120" w:rsidRPr="002A2D99">
        <w:rPr>
          <w:rFonts w:ascii="Arial" w:hAnsi="Arial" w:cs="Arial"/>
          <w:spacing w:val="-3"/>
        </w:rPr>
        <w:t xml:space="preserve">tehdyllä </w:t>
      </w:r>
      <w:r w:rsidR="00E23120">
        <w:rPr>
          <w:rFonts w:ascii="Arial" w:hAnsi="Arial" w:cs="Arial"/>
          <w:spacing w:val="-3"/>
        </w:rPr>
        <w:t>päätöksellä</w:t>
      </w:r>
      <w:r w:rsidR="003F1CE5">
        <w:rPr>
          <w:rFonts w:ascii="Arial" w:hAnsi="Arial" w:cs="Arial"/>
          <w:spacing w:val="-3"/>
        </w:rPr>
        <w:t>:</w:t>
      </w:r>
    </w:p>
    <w:p w14:paraId="3225FEA7" w14:textId="77777777" w:rsidR="00092499" w:rsidRPr="0011741D" w:rsidRDefault="00092499" w:rsidP="00583C48">
      <w:pPr>
        <w:spacing w:after="0"/>
        <w:ind w:left="2608" w:right="-613"/>
        <w:rPr>
          <w:rFonts w:ascii="Arial" w:hAnsi="Arial" w:cs="Arial"/>
          <w:spacing w:val="-3"/>
        </w:rPr>
      </w:pPr>
    </w:p>
    <w:p w14:paraId="0D095208" w14:textId="78C055BE" w:rsidR="00FD4D52" w:rsidRPr="00F4377B" w:rsidRDefault="00EB7DE3" w:rsidP="00965381">
      <w:pPr>
        <w:spacing w:after="0"/>
        <w:ind w:right="-613"/>
        <w:jc w:val="both"/>
        <w:rPr>
          <w:rFonts w:ascii="Arial" w:hAnsi="Arial" w:cs="Arial"/>
          <w:b/>
        </w:rPr>
      </w:pPr>
      <w:r w:rsidRPr="00BC3FFD">
        <w:rPr>
          <w:rFonts w:ascii="Arial" w:hAnsi="Arial" w:cs="Arial"/>
          <w:b/>
        </w:rPr>
        <w:t xml:space="preserve">lisätty </w:t>
      </w:r>
      <w:r w:rsidR="009A59B2" w:rsidRPr="00972886">
        <w:rPr>
          <w:rFonts w:ascii="Arial" w:hAnsi="Arial" w:cs="Arial"/>
          <w:b/>
        </w:rPr>
        <w:t>lisäjaottelut</w:t>
      </w:r>
      <w:r w:rsidR="000A6D2F">
        <w:rPr>
          <w:rFonts w:ascii="Arial" w:hAnsi="Arial" w:cs="Arial"/>
          <w:b/>
        </w:rPr>
        <w:tab/>
      </w:r>
    </w:p>
    <w:p w14:paraId="4A69B9CF" w14:textId="77777777" w:rsidR="00FD4D52" w:rsidRDefault="00FD4D52" w:rsidP="00F7245F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5CC8496" w14:textId="1AF8EC8D" w:rsidR="00D51A73" w:rsidRDefault="00D51A73" w:rsidP="004A0DF5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D51A73">
        <w:rPr>
          <w:rFonts w:eastAsia="Arial"/>
          <w:color w:val="auto"/>
          <w:sz w:val="22"/>
          <w:szCs w:val="22"/>
        </w:rPr>
        <w:t>26200006 Epäselvät erät (T) 6</w:t>
      </w:r>
    </w:p>
    <w:p w14:paraId="5A978F46" w14:textId="03605729" w:rsidR="00D51A73" w:rsidRDefault="00D51A73" w:rsidP="004A0DF5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1FC747F" w14:textId="0509B371" w:rsidR="00D51A73" w:rsidRDefault="00D51A73" w:rsidP="004A0DF5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OPH:n tarpeista johtuva selvittelytili.</w:t>
      </w:r>
    </w:p>
    <w:p w14:paraId="6035A40F" w14:textId="6890512D" w:rsidR="00965381" w:rsidRDefault="00965381" w:rsidP="004A0DF5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AB71006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82020000 Muut siirtotalouden kulut käyttötalous, paikallishallinto </w:t>
      </w:r>
    </w:p>
    <w:p w14:paraId="2BEE6BAE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4A5C035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82020100 Tutkimuskulut paikallishallinnolle</w:t>
      </w:r>
    </w:p>
    <w:p w14:paraId="15CBB4D5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2E5015B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82020200 Tutkimusennakot paikallishallinnolle</w:t>
      </w:r>
    </w:p>
    <w:p w14:paraId="6671DFD1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9A43403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82030000 Valtionosuudet pääomatalous, paikallishallinto</w:t>
      </w:r>
    </w:p>
    <w:p w14:paraId="6B6C1DD2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DC0ED1D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82040000 Valtionavustukset pääomatalous, paikallishallinto</w:t>
      </w:r>
    </w:p>
    <w:p w14:paraId="5D5533B2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8AD1C6A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82050000 Muut siirtotalouden kulut pääomatalous, paikallishallinto</w:t>
      </w:r>
    </w:p>
    <w:p w14:paraId="1427E5CD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9A7B466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82220000 Muut siirtotalouden kulut käyttötalous, sosiaaliturvarahastot </w:t>
      </w:r>
    </w:p>
    <w:p w14:paraId="11C09F79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5B2A672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82230000 Valtionosuudet pääomatalous, sosiaaliturvarahastot </w:t>
      </w:r>
    </w:p>
    <w:p w14:paraId="51A833D0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CD88895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82240000 Valtionavustukset pääomatalous, sosiaaliturvarahastot </w:t>
      </w:r>
    </w:p>
    <w:p w14:paraId="59FC83AF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754BC52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82250000 Muut siirtotalouden kulut pääomatalous, sosiaaliturvarahastot </w:t>
      </w:r>
    </w:p>
    <w:p w14:paraId="18C97746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3F177F9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82320000 Muut siirtotalouden kulut käyttötalous, elinkeinoelämä </w:t>
      </w:r>
    </w:p>
    <w:p w14:paraId="61944021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F6D266E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82320100 Tutkimuskulut elinkeinoelämälle</w:t>
      </w:r>
    </w:p>
    <w:p w14:paraId="696807C6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6FF3183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82320200 Tutkimusennakot elinkeinoelämälle</w:t>
      </w:r>
    </w:p>
    <w:p w14:paraId="171B4EBA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DA7EAC6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82330000 Valtionosuudet pääomatalous, elinkeinoelämä</w:t>
      </w:r>
    </w:p>
    <w:p w14:paraId="7DE6600E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9FFE6C9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82340000 Valtionavustukset pääomatalous, elinkeinoelämä </w:t>
      </w:r>
    </w:p>
    <w:p w14:paraId="39455D80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520BEFC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82350000 Muut siirtotalouden kulut pääomatalous, elinkeinoelämä </w:t>
      </w:r>
    </w:p>
    <w:p w14:paraId="444B87F6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lastRenderedPageBreak/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</w:p>
    <w:p w14:paraId="20ABCDF9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82420000 Muut siirtotalouden kulut käyttötalous, rahoitus- ja vakuutuslaitokset </w:t>
      </w:r>
    </w:p>
    <w:p w14:paraId="7A09889E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</w:p>
    <w:p w14:paraId="5ACB1A52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82430000 Valtionosuudet pääomatalous, rahoitus- ja vakuutuslaitokset</w:t>
      </w:r>
      <w:r w:rsidRPr="00965381">
        <w:rPr>
          <w:rFonts w:eastAsia="Arial"/>
          <w:color w:val="auto"/>
          <w:sz w:val="22"/>
          <w:szCs w:val="22"/>
        </w:rPr>
        <w:tab/>
      </w:r>
    </w:p>
    <w:p w14:paraId="0B84E6B5" w14:textId="77777777" w:rsidR="00C836C3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82440000 Valtionavustukset pääomatalous, rahoitus- ja vakuutuslaitokset</w:t>
      </w:r>
      <w:r w:rsidRPr="00965381">
        <w:rPr>
          <w:rFonts w:eastAsia="Arial"/>
          <w:color w:val="auto"/>
          <w:sz w:val="22"/>
          <w:szCs w:val="22"/>
        </w:rPr>
        <w:tab/>
      </w:r>
    </w:p>
    <w:p w14:paraId="3CBD9E9F" w14:textId="0C7F524C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</w:p>
    <w:p w14:paraId="517B03A4" w14:textId="260F4A89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82450000 Muut siirtotalouden kulut pääomatalo</w:t>
      </w:r>
      <w:r w:rsidR="00C836C3">
        <w:rPr>
          <w:rFonts w:eastAsia="Arial"/>
          <w:color w:val="auto"/>
          <w:sz w:val="22"/>
          <w:szCs w:val="22"/>
        </w:rPr>
        <w:t>us, rahoitus- ja vakuutuslaitok</w:t>
      </w:r>
      <w:r w:rsidRPr="00965381">
        <w:rPr>
          <w:rFonts w:eastAsia="Arial"/>
          <w:color w:val="auto"/>
          <w:sz w:val="22"/>
          <w:szCs w:val="22"/>
        </w:rPr>
        <w:t>set</w:t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</w:p>
    <w:p w14:paraId="77478829" w14:textId="416BFE94" w:rsidR="00965381" w:rsidRPr="00965381" w:rsidRDefault="00C836C3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8256</w:t>
      </w:r>
      <w:r w:rsidR="00965381" w:rsidRPr="00965381">
        <w:rPr>
          <w:rFonts w:eastAsia="Arial"/>
          <w:color w:val="auto"/>
          <w:sz w:val="22"/>
          <w:szCs w:val="22"/>
        </w:rPr>
        <w:t>0000 Muut siirtotalouden kulut käyttötalous, voittoa tavoitt</w:t>
      </w:r>
      <w:r>
        <w:rPr>
          <w:rFonts w:eastAsia="Arial"/>
          <w:color w:val="auto"/>
          <w:sz w:val="22"/>
          <w:szCs w:val="22"/>
        </w:rPr>
        <w:t>elemattomat yh</w:t>
      </w:r>
      <w:r w:rsidR="00965381" w:rsidRPr="00965381">
        <w:rPr>
          <w:rFonts w:eastAsia="Arial"/>
          <w:color w:val="auto"/>
          <w:sz w:val="22"/>
          <w:szCs w:val="22"/>
        </w:rPr>
        <w:t xml:space="preserve">teisöt </w:t>
      </w:r>
    </w:p>
    <w:p w14:paraId="0E3F8814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654326B" w14:textId="3F12D71D" w:rsidR="00965381" w:rsidRPr="00965381" w:rsidRDefault="00C836C3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8256</w:t>
      </w:r>
      <w:r w:rsidR="00965381" w:rsidRPr="00965381">
        <w:rPr>
          <w:rFonts w:eastAsia="Arial"/>
          <w:color w:val="auto"/>
          <w:sz w:val="22"/>
          <w:szCs w:val="22"/>
        </w:rPr>
        <w:t>0100 Tutkimuskulut voittoa tavoittelemattomille yhteisöille</w:t>
      </w:r>
    </w:p>
    <w:p w14:paraId="571F13D4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E488780" w14:textId="0F370FB4" w:rsidR="00965381" w:rsidRPr="00965381" w:rsidRDefault="00C836C3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8256</w:t>
      </w:r>
      <w:r w:rsidR="00965381" w:rsidRPr="00965381">
        <w:rPr>
          <w:rFonts w:eastAsia="Arial"/>
          <w:color w:val="auto"/>
          <w:sz w:val="22"/>
          <w:szCs w:val="22"/>
        </w:rPr>
        <w:t>0200 Tutkimusennakot voittoa tavoittelemattomille yhteisöille</w:t>
      </w:r>
    </w:p>
    <w:p w14:paraId="1F833163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70A6E6C" w14:textId="5646D2E4" w:rsidR="00965381" w:rsidRPr="00965381" w:rsidRDefault="00C836C3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8257</w:t>
      </w:r>
      <w:r w:rsidR="00965381" w:rsidRPr="00965381">
        <w:rPr>
          <w:rFonts w:eastAsia="Arial"/>
          <w:color w:val="auto"/>
          <w:sz w:val="22"/>
          <w:szCs w:val="22"/>
        </w:rPr>
        <w:t xml:space="preserve">0000 Valtionosuudet pääomatalous, voittoa tavoittelemattomat yhteisöt </w:t>
      </w:r>
    </w:p>
    <w:p w14:paraId="363AD557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A17359D" w14:textId="0AAC67C5" w:rsidR="00965381" w:rsidRPr="00965381" w:rsidRDefault="00C836C3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8258</w:t>
      </w:r>
      <w:r w:rsidR="00965381" w:rsidRPr="00965381">
        <w:rPr>
          <w:rFonts w:eastAsia="Arial"/>
          <w:color w:val="auto"/>
          <w:sz w:val="22"/>
          <w:szCs w:val="22"/>
        </w:rPr>
        <w:t xml:space="preserve">0000 Valtionavustukset pääomatalous, voittoa tavoittelemattomat yhteisöt </w:t>
      </w:r>
    </w:p>
    <w:p w14:paraId="377074B1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0398E07" w14:textId="339154D8" w:rsidR="00965381" w:rsidRPr="00965381" w:rsidRDefault="00C836C3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8259</w:t>
      </w:r>
      <w:r w:rsidR="00965381" w:rsidRPr="00965381">
        <w:rPr>
          <w:rFonts w:eastAsia="Arial"/>
          <w:color w:val="auto"/>
          <w:sz w:val="22"/>
          <w:szCs w:val="22"/>
        </w:rPr>
        <w:t xml:space="preserve">0000 Muut siirtotalouden kulut pääomatalous, voittoa tavoittelemattomat yhteisöt </w:t>
      </w:r>
    </w:p>
    <w:p w14:paraId="6B0A99AD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10B67ADC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82630000 Muut siirtotalouden kulut käyttötalous, kotitaloudet </w:t>
      </w:r>
    </w:p>
    <w:p w14:paraId="43940AE3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</w:p>
    <w:p w14:paraId="21726C73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82640000 Valtionosuudet pääomatalous, kotitaloudet </w:t>
      </w:r>
    </w:p>
    <w:p w14:paraId="3DB74448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AC34317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82650000 Valtionavustukset pääomatalous, kotitaloudet</w:t>
      </w:r>
    </w:p>
    <w:p w14:paraId="6FF1A763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ab/>
      </w:r>
    </w:p>
    <w:p w14:paraId="24AF7F98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82660000 Muut siirtotalouden kulut pääomatalous, kotitaloudet </w:t>
      </w:r>
    </w:p>
    <w:p w14:paraId="7BBEC328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ab/>
      </w:r>
    </w:p>
    <w:p w14:paraId="6051C6AC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82720000 Yhdistyneelle Kuningaskunnalle myönnettävän maksuhelpotuksen rahoitus</w:t>
      </w:r>
      <w:r w:rsidRPr="00965381">
        <w:rPr>
          <w:rFonts w:eastAsia="Arial"/>
          <w:color w:val="auto"/>
          <w:sz w:val="22"/>
          <w:szCs w:val="22"/>
        </w:rPr>
        <w:tab/>
      </w:r>
    </w:p>
    <w:p w14:paraId="3C3F991D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</w:p>
    <w:p w14:paraId="6EE1C533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82940100 Tutkimuskulut yliopistoille</w:t>
      </w:r>
    </w:p>
    <w:p w14:paraId="6657234C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7F1F87F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82940100 Tutkimusennakot yliopistoille</w:t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  <w:r w:rsidRPr="00965381">
        <w:rPr>
          <w:rFonts w:eastAsia="Arial"/>
          <w:color w:val="auto"/>
          <w:sz w:val="22"/>
          <w:szCs w:val="22"/>
        </w:rPr>
        <w:tab/>
      </w:r>
    </w:p>
    <w:p w14:paraId="58D6EA77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 xml:space="preserve">82970000 Muut siirtotalouden kulut pääomatalouteen, yliopistot </w:t>
      </w:r>
    </w:p>
    <w:p w14:paraId="47EDB843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5C2C4CD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82980000 Muut siirtotalouden kulut käyttötalous, valtionhallinto</w:t>
      </w:r>
    </w:p>
    <w:p w14:paraId="1C049383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69BD46A" w14:textId="77777777" w:rsidR="00965381" w:rsidRPr="00965381" w:rsidRDefault="00965381" w:rsidP="00965381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965381">
        <w:rPr>
          <w:rFonts w:eastAsia="Arial"/>
          <w:color w:val="auto"/>
          <w:sz w:val="22"/>
          <w:szCs w:val="22"/>
        </w:rPr>
        <w:t>82990000 Muut siirtotalouden kulut pääomatalous, valtionhallinto</w:t>
      </w:r>
    </w:p>
    <w:p w14:paraId="3F4FA99D" w14:textId="7249E869" w:rsidR="006F2BFB" w:rsidRDefault="006F2BFB" w:rsidP="00965381">
      <w:pPr>
        <w:pStyle w:val="Default"/>
        <w:rPr>
          <w:rFonts w:eastAsia="Arial"/>
          <w:color w:val="auto"/>
          <w:sz w:val="22"/>
          <w:szCs w:val="22"/>
        </w:rPr>
      </w:pPr>
    </w:p>
    <w:p w14:paraId="23148853" w14:textId="323CDF46" w:rsidR="006F2BFB" w:rsidRDefault="006F2BFB" w:rsidP="006F2BFB">
      <w:pPr>
        <w:pStyle w:val="Default"/>
        <w:ind w:left="2608"/>
        <w:rPr>
          <w:rFonts w:eastAsia="Arial"/>
          <w:noProof/>
          <w:color w:val="auto"/>
          <w:sz w:val="22"/>
          <w:szCs w:val="22"/>
        </w:rPr>
      </w:pPr>
      <w:r w:rsidRPr="006F2BFB">
        <w:rPr>
          <w:rFonts w:eastAsia="Arial"/>
          <w:noProof/>
          <w:color w:val="auto"/>
          <w:sz w:val="22"/>
          <w:szCs w:val="22"/>
        </w:rPr>
        <w:t xml:space="preserve">82- alkuiset siirtotalouden </w:t>
      </w:r>
      <w:r w:rsidR="00965381">
        <w:rPr>
          <w:rFonts w:eastAsia="Arial"/>
          <w:noProof/>
          <w:color w:val="auto"/>
          <w:sz w:val="22"/>
          <w:szCs w:val="22"/>
        </w:rPr>
        <w:t>kulu</w:t>
      </w:r>
      <w:r w:rsidRPr="006F2BFB">
        <w:rPr>
          <w:rFonts w:eastAsia="Arial"/>
          <w:noProof/>
          <w:color w:val="auto"/>
          <w:sz w:val="22"/>
          <w:szCs w:val="22"/>
        </w:rPr>
        <w:t xml:space="preserve">tilien </w:t>
      </w:r>
      <w:r w:rsidR="00965381">
        <w:rPr>
          <w:rFonts w:eastAsia="Arial"/>
          <w:noProof/>
          <w:color w:val="auto"/>
          <w:sz w:val="22"/>
          <w:szCs w:val="22"/>
        </w:rPr>
        <w:t>lisä</w:t>
      </w:r>
      <w:r w:rsidRPr="006F2BFB">
        <w:rPr>
          <w:rFonts w:eastAsia="Arial"/>
          <w:noProof/>
          <w:color w:val="auto"/>
          <w:sz w:val="22"/>
          <w:szCs w:val="22"/>
        </w:rPr>
        <w:t>jaottelut perustetaan valtionosuuksien, -avustuksien ja muiden siirtotalouden kulujen erottelua varten.</w:t>
      </w:r>
    </w:p>
    <w:p w14:paraId="6A0195C0" w14:textId="3FE08329" w:rsidR="006F2BFB" w:rsidRPr="006F2BFB" w:rsidRDefault="006F2BFB" w:rsidP="006F2BFB">
      <w:pPr>
        <w:pStyle w:val="Default"/>
        <w:ind w:left="2608"/>
        <w:rPr>
          <w:rFonts w:eastAsia="Arial"/>
          <w:noProof/>
          <w:color w:val="auto"/>
          <w:sz w:val="22"/>
          <w:szCs w:val="22"/>
        </w:rPr>
      </w:pPr>
      <w:r w:rsidRPr="006F2BFB">
        <w:rPr>
          <w:rFonts w:eastAsia="Arial"/>
          <w:noProof/>
          <w:color w:val="auto"/>
          <w:sz w:val="22"/>
          <w:szCs w:val="22"/>
        </w:rPr>
        <w:tab/>
      </w:r>
      <w:r w:rsidRPr="006F2BFB">
        <w:rPr>
          <w:rFonts w:eastAsia="Arial"/>
          <w:noProof/>
          <w:color w:val="auto"/>
          <w:sz w:val="22"/>
          <w:szCs w:val="22"/>
        </w:rPr>
        <w:tab/>
      </w:r>
    </w:p>
    <w:p w14:paraId="59DACB01" w14:textId="7B2F1CB7" w:rsidR="006F2BFB" w:rsidRPr="006F2BFB" w:rsidRDefault="006F2BFB" w:rsidP="006F2BFB">
      <w:pPr>
        <w:pStyle w:val="Default"/>
        <w:ind w:left="2608"/>
        <w:rPr>
          <w:rFonts w:eastAsia="Arial"/>
          <w:noProof/>
          <w:color w:val="auto"/>
          <w:sz w:val="22"/>
          <w:szCs w:val="22"/>
        </w:rPr>
      </w:pPr>
      <w:r w:rsidRPr="006F2BFB">
        <w:rPr>
          <w:rFonts w:eastAsia="Arial"/>
          <w:noProof/>
          <w:color w:val="auto"/>
          <w:sz w:val="22"/>
          <w:szCs w:val="22"/>
        </w:rPr>
        <w:lastRenderedPageBreak/>
        <w:t>90160000 Muut verojen ja pako</w:t>
      </w:r>
      <w:r>
        <w:rPr>
          <w:rFonts w:eastAsia="Arial"/>
          <w:noProof/>
          <w:color w:val="auto"/>
          <w:sz w:val="22"/>
          <w:szCs w:val="22"/>
        </w:rPr>
        <w:t>llisten maksujen tileistäpoistot</w:t>
      </w:r>
    </w:p>
    <w:p w14:paraId="62C4D960" w14:textId="0FF2F28C" w:rsidR="0099474F" w:rsidRPr="0099474F" w:rsidRDefault="0099474F" w:rsidP="0099474F">
      <w:pPr>
        <w:pStyle w:val="Default"/>
        <w:rPr>
          <w:rFonts w:eastAsia="Arial"/>
          <w:noProof/>
          <w:color w:val="auto"/>
          <w:sz w:val="22"/>
          <w:szCs w:val="22"/>
        </w:rPr>
      </w:pPr>
    </w:p>
    <w:p w14:paraId="63B50EC6" w14:textId="270DC3DF" w:rsidR="0099474F" w:rsidRDefault="0099474F" w:rsidP="0099474F">
      <w:pPr>
        <w:pStyle w:val="Default"/>
        <w:ind w:left="2608"/>
        <w:rPr>
          <w:rFonts w:eastAsia="Arial"/>
          <w:noProof/>
          <w:color w:val="auto"/>
          <w:sz w:val="22"/>
          <w:szCs w:val="22"/>
        </w:rPr>
      </w:pPr>
      <w:r>
        <w:rPr>
          <w:rFonts w:eastAsia="Arial"/>
          <w:noProof/>
          <w:color w:val="auto"/>
          <w:sz w:val="22"/>
          <w:szCs w:val="22"/>
        </w:rPr>
        <w:t>Tili</w:t>
      </w:r>
      <w:r w:rsidRPr="0099474F">
        <w:rPr>
          <w:rFonts w:eastAsia="Arial"/>
          <w:noProof/>
          <w:color w:val="auto"/>
          <w:sz w:val="22"/>
          <w:szCs w:val="22"/>
        </w:rPr>
        <w:t xml:space="preserve"> perustetaa</w:t>
      </w:r>
      <w:r>
        <w:rPr>
          <w:rFonts w:eastAsia="Arial"/>
          <w:noProof/>
          <w:color w:val="auto"/>
          <w:sz w:val="22"/>
          <w:szCs w:val="22"/>
        </w:rPr>
        <w:t>n Verohallinnon tarpeista johtu</w:t>
      </w:r>
      <w:r w:rsidRPr="0099474F">
        <w:rPr>
          <w:rFonts w:eastAsia="Arial"/>
          <w:noProof/>
          <w:color w:val="auto"/>
          <w:sz w:val="22"/>
          <w:szCs w:val="22"/>
        </w:rPr>
        <w:t>en.</w:t>
      </w:r>
    </w:p>
    <w:p w14:paraId="561FFF9A" w14:textId="249D9CA0" w:rsidR="00054983" w:rsidRDefault="00054983" w:rsidP="0099474F">
      <w:pPr>
        <w:pStyle w:val="Default"/>
        <w:ind w:left="2608"/>
        <w:rPr>
          <w:rFonts w:eastAsia="Arial"/>
          <w:noProof/>
          <w:color w:val="auto"/>
          <w:sz w:val="22"/>
          <w:szCs w:val="22"/>
        </w:rPr>
      </w:pPr>
    </w:p>
    <w:p w14:paraId="4D8E6C42" w14:textId="2054A8EF" w:rsidR="00054983" w:rsidRDefault="00054983" w:rsidP="0099474F">
      <w:pPr>
        <w:pStyle w:val="Default"/>
        <w:ind w:left="2608"/>
        <w:rPr>
          <w:rFonts w:eastAsia="Arial"/>
          <w:noProof/>
          <w:color w:val="auto"/>
          <w:sz w:val="22"/>
          <w:szCs w:val="22"/>
        </w:rPr>
      </w:pPr>
      <w:r w:rsidRPr="00054983">
        <w:rPr>
          <w:rFonts w:eastAsia="Arial"/>
          <w:noProof/>
          <w:color w:val="auto"/>
          <w:sz w:val="22"/>
          <w:szCs w:val="22"/>
        </w:rPr>
        <w:t>99900810 Vyörytetyt poistot 1</w:t>
      </w:r>
    </w:p>
    <w:p w14:paraId="6AE1ADF1" w14:textId="6EDADD93" w:rsidR="00054983" w:rsidRDefault="00054983" w:rsidP="0099474F">
      <w:pPr>
        <w:pStyle w:val="Default"/>
        <w:ind w:left="2608"/>
        <w:rPr>
          <w:rFonts w:eastAsia="Arial"/>
          <w:noProof/>
          <w:color w:val="auto"/>
          <w:sz w:val="22"/>
          <w:szCs w:val="22"/>
        </w:rPr>
      </w:pPr>
    </w:p>
    <w:p w14:paraId="5D734750" w14:textId="2902C05B" w:rsidR="00054983" w:rsidRDefault="00385172" w:rsidP="0099474F">
      <w:pPr>
        <w:pStyle w:val="Default"/>
        <w:ind w:left="2608"/>
        <w:rPr>
          <w:rFonts w:eastAsia="Arial"/>
          <w:noProof/>
          <w:color w:val="auto"/>
          <w:sz w:val="22"/>
          <w:szCs w:val="22"/>
        </w:rPr>
      </w:pPr>
      <w:r>
        <w:rPr>
          <w:rFonts w:eastAsia="Arial"/>
          <w:noProof/>
          <w:color w:val="auto"/>
          <w:sz w:val="22"/>
          <w:szCs w:val="22"/>
        </w:rPr>
        <w:t xml:space="preserve">Kyseessä </w:t>
      </w:r>
      <w:r w:rsidR="00054983" w:rsidRPr="00054983">
        <w:rPr>
          <w:rFonts w:eastAsia="Arial"/>
          <w:noProof/>
          <w:color w:val="auto"/>
          <w:sz w:val="22"/>
          <w:szCs w:val="22"/>
        </w:rPr>
        <w:t>tek</w:t>
      </w:r>
      <w:r>
        <w:rPr>
          <w:rFonts w:eastAsia="Arial"/>
          <w:noProof/>
          <w:color w:val="auto"/>
          <w:sz w:val="22"/>
          <w:szCs w:val="22"/>
        </w:rPr>
        <w:t xml:space="preserve">ninen vyörytystili Valtorin </w:t>
      </w:r>
      <w:r w:rsidR="00054983" w:rsidRPr="00054983">
        <w:rPr>
          <w:rFonts w:eastAsia="Arial"/>
          <w:noProof/>
          <w:color w:val="auto"/>
          <w:sz w:val="22"/>
          <w:szCs w:val="22"/>
        </w:rPr>
        <w:t>yhteisen kustannuslaskent</w:t>
      </w:r>
      <w:r>
        <w:rPr>
          <w:rFonts w:eastAsia="Arial"/>
          <w:noProof/>
          <w:color w:val="auto"/>
          <w:sz w:val="22"/>
          <w:szCs w:val="22"/>
        </w:rPr>
        <w:t>amallin käyttöönoton liittyen</w:t>
      </w:r>
      <w:r w:rsidR="00EF60B5">
        <w:rPr>
          <w:rFonts w:eastAsia="Arial"/>
          <w:noProof/>
          <w:color w:val="auto"/>
          <w:sz w:val="22"/>
          <w:szCs w:val="22"/>
        </w:rPr>
        <w:t>.</w:t>
      </w:r>
    </w:p>
    <w:p w14:paraId="201F68E3" w14:textId="63FB0C48" w:rsidR="0099474F" w:rsidRDefault="0099474F" w:rsidP="00054983">
      <w:pPr>
        <w:pStyle w:val="Default"/>
        <w:rPr>
          <w:rFonts w:eastAsia="Arial"/>
          <w:noProof/>
          <w:color w:val="auto"/>
          <w:sz w:val="22"/>
          <w:szCs w:val="22"/>
        </w:rPr>
      </w:pPr>
    </w:p>
    <w:p w14:paraId="31130D42" w14:textId="308D4C4C" w:rsidR="00DA4539" w:rsidRPr="00DA4539" w:rsidRDefault="00DA4539" w:rsidP="00054983">
      <w:pPr>
        <w:pStyle w:val="Default"/>
        <w:rPr>
          <w:rFonts w:eastAsia="Arial"/>
          <w:b/>
          <w:noProof/>
          <w:color w:val="auto"/>
          <w:sz w:val="22"/>
          <w:szCs w:val="22"/>
        </w:rPr>
      </w:pPr>
      <w:r w:rsidRPr="00DA4539">
        <w:rPr>
          <w:rFonts w:eastAsia="Arial"/>
          <w:b/>
          <w:noProof/>
          <w:color w:val="auto"/>
          <w:sz w:val="22"/>
          <w:szCs w:val="22"/>
        </w:rPr>
        <w:t>muutettu lisäjaottelun nimeä</w:t>
      </w:r>
      <w:r w:rsidR="000B2448">
        <w:rPr>
          <w:rFonts w:eastAsia="Arial"/>
          <w:b/>
          <w:noProof/>
          <w:color w:val="auto"/>
          <w:sz w:val="22"/>
          <w:szCs w:val="22"/>
        </w:rPr>
        <w:t xml:space="preserve"> ja selitettä</w:t>
      </w:r>
    </w:p>
    <w:p w14:paraId="63337084" w14:textId="33F52B87" w:rsidR="004A0DF5" w:rsidRDefault="004A0DF5" w:rsidP="004A0DF5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678476C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277BFB">
        <w:rPr>
          <w:rFonts w:eastAsia="Arial"/>
          <w:strike/>
          <w:color w:val="auto"/>
          <w:sz w:val="22"/>
          <w:szCs w:val="22"/>
        </w:rPr>
        <w:t>82000000 Käyttötalouden kulut paikallishallinnolle</w:t>
      </w:r>
    </w:p>
    <w:p w14:paraId="0F58DC2B" w14:textId="77777777" w:rsidR="000B2448" w:rsidRPr="00277BFB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5F03209B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277BFB">
        <w:rPr>
          <w:rFonts w:eastAsia="Arial"/>
          <w:color w:val="auto"/>
          <w:sz w:val="22"/>
          <w:szCs w:val="22"/>
        </w:rPr>
        <w:t>82000000 Valtionosuudet käyttötalous, paikallishallinto</w:t>
      </w:r>
    </w:p>
    <w:p w14:paraId="1606C2FC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1C730DDF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277BFB">
        <w:rPr>
          <w:rFonts w:eastAsia="Arial"/>
          <w:strike/>
          <w:color w:val="auto"/>
          <w:sz w:val="22"/>
          <w:szCs w:val="22"/>
        </w:rPr>
        <w:t>82010000 Pääomatalouden kulut paikallishallinnolle</w:t>
      </w:r>
    </w:p>
    <w:p w14:paraId="04E7F311" w14:textId="77777777" w:rsidR="000B2448" w:rsidRPr="00277BFB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5164787D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277BFB">
        <w:rPr>
          <w:rFonts w:eastAsia="Arial"/>
          <w:color w:val="auto"/>
          <w:sz w:val="22"/>
          <w:szCs w:val="22"/>
        </w:rPr>
        <w:t>82010000 Valtionavustukset käyttötalous, paikallishallinto</w:t>
      </w:r>
    </w:p>
    <w:p w14:paraId="166F3EC9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4C863A9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277BFB">
        <w:rPr>
          <w:rFonts w:eastAsia="Arial"/>
          <w:strike/>
          <w:color w:val="auto"/>
          <w:sz w:val="22"/>
          <w:szCs w:val="22"/>
        </w:rPr>
        <w:t>82200000 Käyttötalouden kulut sosiaaliturvarahastoille</w:t>
      </w:r>
    </w:p>
    <w:p w14:paraId="56A41E8A" w14:textId="77777777" w:rsidR="000B2448" w:rsidRPr="00277BFB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71346D4B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277BFB">
        <w:rPr>
          <w:rFonts w:eastAsia="Arial"/>
          <w:color w:val="auto"/>
          <w:sz w:val="22"/>
          <w:szCs w:val="22"/>
        </w:rPr>
        <w:t>82200000 Valtionosuudet käyttötalous, sosiaaliturvarahastot</w:t>
      </w:r>
    </w:p>
    <w:p w14:paraId="0351DC4C" w14:textId="77777777" w:rsidR="000B2448" w:rsidRPr="00277BFB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67D016F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277BFB">
        <w:rPr>
          <w:rFonts w:eastAsia="Arial"/>
          <w:strike/>
          <w:color w:val="auto"/>
          <w:sz w:val="22"/>
          <w:szCs w:val="22"/>
        </w:rPr>
        <w:t>82210000 Pääomatalouden kulut sosiaaliturvarahastoille</w:t>
      </w:r>
    </w:p>
    <w:p w14:paraId="34ACF783" w14:textId="77777777" w:rsidR="000B2448" w:rsidRPr="00277BFB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6AA034A1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277BFB">
        <w:rPr>
          <w:rFonts w:eastAsia="Arial"/>
          <w:color w:val="auto"/>
          <w:sz w:val="22"/>
          <w:szCs w:val="22"/>
        </w:rPr>
        <w:t>82210000 Valtionavustukset käyttötalous, sosiaaliturvarahastot</w:t>
      </w:r>
    </w:p>
    <w:p w14:paraId="1F0FEEBD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14691DE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277BFB">
        <w:rPr>
          <w:rFonts w:eastAsia="Arial"/>
          <w:strike/>
          <w:color w:val="auto"/>
          <w:sz w:val="22"/>
          <w:szCs w:val="22"/>
        </w:rPr>
        <w:t>82300000 Käyttötalouden kulut elinkeinoelämälle</w:t>
      </w:r>
    </w:p>
    <w:p w14:paraId="4B56B6E2" w14:textId="77777777" w:rsidR="000B2448" w:rsidRPr="00277BFB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58B2CFA5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277BFB">
        <w:rPr>
          <w:rFonts w:eastAsia="Arial"/>
          <w:color w:val="auto"/>
          <w:sz w:val="22"/>
          <w:szCs w:val="22"/>
        </w:rPr>
        <w:t>82300000 Valtionosuudet käyttötalous, elinkeinoelämä</w:t>
      </w:r>
    </w:p>
    <w:p w14:paraId="5ED4DB16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6E5B548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277BFB">
        <w:rPr>
          <w:rFonts w:eastAsia="Arial"/>
          <w:strike/>
          <w:color w:val="auto"/>
          <w:sz w:val="22"/>
          <w:szCs w:val="22"/>
        </w:rPr>
        <w:t>82310000 Pääomatalouden kulut elinkeinoelämälle</w:t>
      </w:r>
    </w:p>
    <w:p w14:paraId="55686046" w14:textId="77777777" w:rsidR="000B2448" w:rsidRPr="00277BFB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20424475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277BFB">
        <w:rPr>
          <w:rFonts w:eastAsia="Arial"/>
          <w:color w:val="auto"/>
          <w:sz w:val="22"/>
          <w:szCs w:val="22"/>
        </w:rPr>
        <w:t>82310000 Valtionavustukset käyttötalous, elinkeinoelämä</w:t>
      </w:r>
    </w:p>
    <w:p w14:paraId="29490CFB" w14:textId="77777777" w:rsidR="000B2448" w:rsidRPr="00277BFB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283AFCE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277BFB">
        <w:rPr>
          <w:rFonts w:eastAsia="Arial"/>
          <w:strike/>
          <w:color w:val="auto"/>
          <w:sz w:val="22"/>
          <w:szCs w:val="22"/>
        </w:rPr>
        <w:t>82400000 Käyttötalouden kulut rahoitus- ja vakuutuslaitoksille</w:t>
      </w:r>
    </w:p>
    <w:p w14:paraId="40FC5BA3" w14:textId="77777777" w:rsidR="000B2448" w:rsidRPr="00277BFB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3773CB6B" w14:textId="525064F1" w:rsidR="000B2448" w:rsidRPr="000B2448" w:rsidRDefault="000B2448" w:rsidP="000B2448">
      <w:pPr>
        <w:ind w:left="1304" w:firstLine="1304"/>
        <w:rPr>
          <w:rFonts w:ascii="Arial" w:eastAsia="Arial" w:hAnsi="Arial" w:cs="Arial"/>
        </w:rPr>
      </w:pPr>
      <w:r w:rsidRPr="000B2448">
        <w:rPr>
          <w:rFonts w:ascii="Arial" w:eastAsia="Arial" w:hAnsi="Arial" w:cs="Arial"/>
        </w:rPr>
        <w:t xml:space="preserve">82400000 Valtionosuudet käyttötalous, rahoitus- ja vakuutuslaitokset </w:t>
      </w:r>
    </w:p>
    <w:p w14:paraId="704F992A" w14:textId="77777777" w:rsidR="000B2448" w:rsidRDefault="000B2448" w:rsidP="000B2448">
      <w:pPr>
        <w:pStyle w:val="Default"/>
        <w:ind w:left="1304" w:firstLine="1304"/>
        <w:rPr>
          <w:rFonts w:eastAsia="Arial"/>
          <w:strike/>
          <w:color w:val="auto"/>
          <w:sz w:val="22"/>
          <w:szCs w:val="22"/>
        </w:rPr>
      </w:pPr>
      <w:r w:rsidRPr="001A7543">
        <w:rPr>
          <w:rFonts w:eastAsia="Arial"/>
          <w:strike/>
          <w:color w:val="auto"/>
          <w:sz w:val="22"/>
          <w:szCs w:val="22"/>
        </w:rPr>
        <w:t>82410000 Pääomatalouden kulut rahoitus- ja vakuutuslaitoksille</w:t>
      </w:r>
    </w:p>
    <w:p w14:paraId="38B3E388" w14:textId="77777777" w:rsidR="000B2448" w:rsidRPr="001A7543" w:rsidRDefault="000B2448" w:rsidP="000B2448">
      <w:pPr>
        <w:pStyle w:val="Default"/>
        <w:ind w:left="1304" w:firstLine="1304"/>
        <w:rPr>
          <w:rFonts w:eastAsia="Arial"/>
          <w:strike/>
          <w:color w:val="auto"/>
          <w:sz w:val="22"/>
          <w:szCs w:val="22"/>
        </w:rPr>
      </w:pPr>
    </w:p>
    <w:p w14:paraId="682CBB3C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277BFB">
        <w:rPr>
          <w:rFonts w:eastAsia="Arial"/>
          <w:color w:val="auto"/>
          <w:sz w:val="22"/>
          <w:szCs w:val="22"/>
        </w:rPr>
        <w:t>82410000 Valtionavustukset käyttötalous, rahoitus- ja vakuutuslaitokset</w:t>
      </w:r>
    </w:p>
    <w:p w14:paraId="1717DD0B" w14:textId="77777777" w:rsidR="000B2448" w:rsidRPr="00277BFB" w:rsidRDefault="000B2448" w:rsidP="000B2448">
      <w:pPr>
        <w:pStyle w:val="Default"/>
        <w:ind w:left="1304" w:firstLine="1304"/>
        <w:rPr>
          <w:rFonts w:eastAsia="Arial"/>
          <w:color w:val="auto"/>
          <w:sz w:val="22"/>
          <w:szCs w:val="22"/>
        </w:rPr>
      </w:pPr>
    </w:p>
    <w:p w14:paraId="0987A639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1A7543">
        <w:rPr>
          <w:rFonts w:eastAsia="Arial"/>
          <w:strike/>
          <w:color w:val="auto"/>
          <w:sz w:val="22"/>
          <w:szCs w:val="22"/>
        </w:rPr>
        <w:t>82500000 Käyttötalouden kulut voittoa tavoittelemattomille yhteisöille</w:t>
      </w:r>
    </w:p>
    <w:p w14:paraId="3400872A" w14:textId="77777777" w:rsidR="000B2448" w:rsidRPr="001A7543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134E216A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277BFB">
        <w:rPr>
          <w:rFonts w:eastAsia="Arial"/>
          <w:color w:val="auto"/>
          <w:sz w:val="22"/>
          <w:szCs w:val="22"/>
        </w:rPr>
        <w:t>82500000 Valtionosuudet käyttötalous, voittoa tavoittelemattomat yhteisöt</w:t>
      </w:r>
    </w:p>
    <w:p w14:paraId="37649A1A" w14:textId="77777777" w:rsidR="000B2448" w:rsidRPr="00277BFB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978B2EF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1A7543">
        <w:rPr>
          <w:rFonts w:eastAsia="Arial"/>
          <w:strike/>
          <w:color w:val="auto"/>
          <w:sz w:val="22"/>
          <w:szCs w:val="22"/>
        </w:rPr>
        <w:t>82510000 Pääomatalouden kulut voittoa tavoittelemattomille yhteisöille</w:t>
      </w:r>
    </w:p>
    <w:p w14:paraId="16754C59" w14:textId="77777777" w:rsidR="000B2448" w:rsidRPr="001A7543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2CFEBDC9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lastRenderedPageBreak/>
        <w:t>82510000 Valtionavustukset käyttötalous, voittoa tavoittelemattomat yhteisöt</w:t>
      </w:r>
    </w:p>
    <w:p w14:paraId="43C39E7D" w14:textId="77777777" w:rsidR="000B2448" w:rsidRPr="001A754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2A3EC6A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1A7543">
        <w:rPr>
          <w:rFonts w:eastAsia="Arial"/>
          <w:strike/>
          <w:color w:val="auto"/>
          <w:sz w:val="22"/>
          <w:szCs w:val="22"/>
        </w:rPr>
        <w:t>82610000 Käyttötalouden kulut kotitalouksille</w:t>
      </w:r>
    </w:p>
    <w:p w14:paraId="25B17188" w14:textId="77777777" w:rsidR="000B2448" w:rsidRPr="001A7543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235D2BC6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t>82610000 Valtionosuudet käyttötalous, kotitaloudet</w:t>
      </w:r>
    </w:p>
    <w:p w14:paraId="48651BB4" w14:textId="77777777" w:rsidR="000B2448" w:rsidRPr="001A754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69E49AE2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82620000 Pääomatalouden kulut kotitalouksille</w:t>
      </w:r>
    </w:p>
    <w:p w14:paraId="0216CFC9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402DF2EA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t>82620000 Valtionavustukset käyttötalous, kotitaloudet</w:t>
      </w:r>
    </w:p>
    <w:p w14:paraId="3DCCCAE2" w14:textId="77777777" w:rsidR="000B2448" w:rsidRPr="001A754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49022B4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82700000 Käyttötalouden kulut EU:n toimielimille ja muille elimille</w:t>
      </w:r>
    </w:p>
    <w:p w14:paraId="58905517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341D3D61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t>82700000 Arvonlisäveropohjaan perustuvat maksut EU:lle</w:t>
      </w:r>
    </w:p>
    <w:p w14:paraId="60C88CE6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8D24B85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82710000 Pääomatalouden kulut EU:n toimielimille ja muille elimille</w:t>
      </w:r>
    </w:p>
    <w:p w14:paraId="06A7D961" w14:textId="77777777" w:rsidR="000B2448" w:rsidRPr="008D4688" w:rsidRDefault="000B2448" w:rsidP="000B2448">
      <w:pPr>
        <w:pStyle w:val="Default"/>
        <w:rPr>
          <w:rFonts w:eastAsia="Arial"/>
          <w:strike/>
          <w:color w:val="auto"/>
          <w:sz w:val="22"/>
          <w:szCs w:val="22"/>
        </w:rPr>
      </w:pPr>
    </w:p>
    <w:p w14:paraId="704B0A38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t>82710000 Buttokansantuloon perustuvat maksut EU:lle</w:t>
      </w:r>
    </w:p>
    <w:p w14:paraId="09D3F817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3E133A5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82800000 Muut käyttötalouden kulut ulkomaille</w:t>
      </w:r>
    </w:p>
    <w:p w14:paraId="1186F7A4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01D718FC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t>82800000 Valtionavustukset</w:t>
      </w:r>
      <w:r>
        <w:rPr>
          <w:rFonts w:eastAsia="Arial"/>
          <w:color w:val="auto"/>
          <w:sz w:val="22"/>
          <w:szCs w:val="22"/>
        </w:rPr>
        <w:t xml:space="preserve"> käyttötalous, ulkomaat</w:t>
      </w:r>
    </w:p>
    <w:p w14:paraId="33E63D2F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2C6126A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82810000 Muut pääomatalouden kulut ulkomaille</w:t>
      </w:r>
    </w:p>
    <w:p w14:paraId="23BD2AED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2B248557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t>82810000 Valtionavustukset</w:t>
      </w:r>
      <w:r>
        <w:rPr>
          <w:rFonts w:eastAsia="Arial"/>
          <w:color w:val="auto"/>
          <w:sz w:val="22"/>
          <w:szCs w:val="22"/>
        </w:rPr>
        <w:t xml:space="preserve"> pääomatalous, ulkomaat</w:t>
      </w:r>
    </w:p>
    <w:p w14:paraId="331C19C5" w14:textId="77777777" w:rsidR="000B2448" w:rsidRPr="001A754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8157920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82820000 Käyttötalouden kulut Euroopan unionin jäsenvaltioille</w:t>
      </w:r>
    </w:p>
    <w:p w14:paraId="4AD4A34E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5A89C9A4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t xml:space="preserve">82820000 Siirtotalouden kulut </w:t>
      </w:r>
      <w:r>
        <w:rPr>
          <w:rFonts w:eastAsia="Arial"/>
          <w:color w:val="auto"/>
          <w:sz w:val="22"/>
          <w:szCs w:val="22"/>
        </w:rPr>
        <w:t>käyttötalous, EU jäsenvaltiot</w:t>
      </w:r>
    </w:p>
    <w:p w14:paraId="73097E67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E432FDA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82830000 Pääomatalouden kulut Euroopan unionin jäsenvaltioille</w:t>
      </w:r>
    </w:p>
    <w:p w14:paraId="028F908C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58A8EFDF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1A7543">
        <w:rPr>
          <w:rFonts w:eastAsia="Arial"/>
          <w:color w:val="auto"/>
          <w:sz w:val="22"/>
          <w:szCs w:val="22"/>
        </w:rPr>
        <w:t xml:space="preserve">82830000 Siirtotalouden kulut </w:t>
      </w:r>
      <w:r>
        <w:rPr>
          <w:rFonts w:eastAsia="Arial"/>
          <w:color w:val="auto"/>
          <w:sz w:val="22"/>
          <w:szCs w:val="22"/>
        </w:rPr>
        <w:t>pääomatalous, EU jäsenvaltiot</w:t>
      </w:r>
    </w:p>
    <w:p w14:paraId="640733E0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35DFE82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82900000 Siirrot talousarvion ulkopuolella oleville valtion rahastoille</w:t>
      </w:r>
    </w:p>
    <w:p w14:paraId="47F96471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458F2B20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8D4688">
        <w:rPr>
          <w:rFonts w:eastAsia="Arial"/>
          <w:color w:val="auto"/>
          <w:sz w:val="22"/>
          <w:szCs w:val="22"/>
        </w:rPr>
        <w:t>82900000 Siirrot talousarviosta talousarvion ulkopuolella oleville valtion rahastoille</w:t>
      </w:r>
    </w:p>
    <w:p w14:paraId="20764FEE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5E5271D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82910000 Käyttötalouden kulut talousarviotaloudelle</w:t>
      </w:r>
    </w:p>
    <w:p w14:paraId="731A7293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58AA7919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8D4688">
        <w:rPr>
          <w:rFonts w:eastAsia="Arial"/>
          <w:color w:val="auto"/>
          <w:sz w:val="22"/>
          <w:szCs w:val="22"/>
        </w:rPr>
        <w:t>82910000 Siirrot talousarvion ulkopuolella olevilta valtion rahastoilta  valtion talousarvioon</w:t>
      </w:r>
    </w:p>
    <w:p w14:paraId="1EF48C20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26B06B83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82920000 Pääomatalouden kulut talousarviotaloudelle</w:t>
      </w:r>
    </w:p>
    <w:p w14:paraId="591949CB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3A30DC58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8D4688">
        <w:rPr>
          <w:rFonts w:eastAsia="Arial"/>
          <w:color w:val="auto"/>
          <w:sz w:val="22"/>
          <w:szCs w:val="22"/>
        </w:rPr>
        <w:t>82920000 Valtionosuudet käyttötalous, yliopistot</w:t>
      </w:r>
    </w:p>
    <w:p w14:paraId="7F81EF83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6CE62BC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82930000 Käyttötalouden kulut yliopistoille</w:t>
      </w:r>
    </w:p>
    <w:p w14:paraId="26AEA0BD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14592F5B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8D4688">
        <w:rPr>
          <w:rFonts w:eastAsia="Arial"/>
          <w:color w:val="auto"/>
          <w:sz w:val="22"/>
          <w:szCs w:val="22"/>
        </w:rPr>
        <w:t>82930000 Valtionavustukset käyttötalous, yliopistot</w:t>
      </w:r>
    </w:p>
    <w:p w14:paraId="3C7A6E7B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FED35E8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lastRenderedPageBreak/>
        <w:t>82940000 Pääomatalouden kulut yliopistoille</w:t>
      </w:r>
    </w:p>
    <w:p w14:paraId="0A39DB3A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689C00A8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8D4688">
        <w:rPr>
          <w:rFonts w:eastAsia="Arial"/>
          <w:color w:val="auto"/>
          <w:sz w:val="22"/>
          <w:szCs w:val="22"/>
        </w:rPr>
        <w:t>82940000 Muut siirtotalouden kulut käyttötalous, yliopistot</w:t>
      </w:r>
    </w:p>
    <w:p w14:paraId="43D21CE6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6EAB84A9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82950000 Muut käyttötalouden kulut valtionhallinnolle</w:t>
      </w:r>
    </w:p>
    <w:p w14:paraId="450D30D2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2616B1A5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8D4688">
        <w:rPr>
          <w:rFonts w:eastAsia="Arial"/>
          <w:color w:val="auto"/>
          <w:sz w:val="22"/>
          <w:szCs w:val="22"/>
        </w:rPr>
        <w:t>82950000 Valtionosuudet pääomatalouteen, yliopistot</w:t>
      </w:r>
    </w:p>
    <w:p w14:paraId="4FA9DA1C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22155D7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8D4688">
        <w:rPr>
          <w:rFonts w:eastAsia="Arial"/>
          <w:strike/>
          <w:color w:val="auto"/>
          <w:sz w:val="22"/>
          <w:szCs w:val="22"/>
        </w:rPr>
        <w:t>82960000 Muut pääomatalouden kulut valtionhallinnolle</w:t>
      </w:r>
    </w:p>
    <w:p w14:paraId="13E6E1A4" w14:textId="77777777" w:rsidR="000B2448" w:rsidRPr="008D468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1B6AFD76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8D4688">
        <w:rPr>
          <w:rFonts w:eastAsia="Arial"/>
          <w:color w:val="auto"/>
          <w:sz w:val="22"/>
          <w:szCs w:val="22"/>
        </w:rPr>
        <w:t>82960000 Valtionavustukset pääomatalouteen, yliopistot</w:t>
      </w:r>
    </w:p>
    <w:p w14:paraId="728A6A23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316AB7D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B5154E">
        <w:rPr>
          <w:rFonts w:eastAsia="Arial"/>
          <w:strike/>
          <w:color w:val="auto"/>
          <w:sz w:val="22"/>
          <w:szCs w:val="22"/>
        </w:rPr>
        <w:t>83000000 Muut käyttötalouden kulut</w:t>
      </w:r>
    </w:p>
    <w:p w14:paraId="57BDAE1B" w14:textId="77777777" w:rsidR="000B2448" w:rsidRPr="00B5154E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22CD1787" w14:textId="77777777" w:rsid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83000000 Muut siirtotalouden kulut käyttötalous</w:t>
      </w:r>
    </w:p>
    <w:p w14:paraId="310C6817" w14:textId="77777777" w:rsidR="000B2448" w:rsidRPr="005D66E3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4021039" w14:textId="77777777" w:rsidR="000B2448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  <w:r w:rsidRPr="00B5154E">
        <w:rPr>
          <w:rFonts w:eastAsia="Arial"/>
          <w:strike/>
          <w:color w:val="auto"/>
          <w:sz w:val="22"/>
          <w:szCs w:val="22"/>
        </w:rPr>
        <w:t>83010000 Muut pääomatalouden kulut</w:t>
      </w:r>
    </w:p>
    <w:p w14:paraId="1E353AB1" w14:textId="77777777" w:rsidR="000B2448" w:rsidRPr="00B5154E" w:rsidRDefault="000B2448" w:rsidP="000B2448">
      <w:pPr>
        <w:pStyle w:val="Default"/>
        <w:ind w:left="2608"/>
        <w:rPr>
          <w:rFonts w:eastAsia="Arial"/>
          <w:strike/>
          <w:color w:val="auto"/>
          <w:sz w:val="22"/>
          <w:szCs w:val="22"/>
        </w:rPr>
      </w:pPr>
    </w:p>
    <w:p w14:paraId="7B1965EC" w14:textId="77777777" w:rsidR="000B2448" w:rsidRPr="00B5154E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83010000 Muut siirtotalouden kulut pääomatalous</w:t>
      </w:r>
    </w:p>
    <w:p w14:paraId="7BF687B7" w14:textId="70FB619B" w:rsidR="00DA4539" w:rsidRDefault="00DA4539" w:rsidP="000B2448">
      <w:pPr>
        <w:pStyle w:val="Default"/>
        <w:rPr>
          <w:rFonts w:eastAsia="Arial"/>
          <w:color w:val="auto"/>
          <w:sz w:val="22"/>
          <w:szCs w:val="22"/>
        </w:rPr>
      </w:pPr>
    </w:p>
    <w:p w14:paraId="2E6E148F" w14:textId="1D00EB26" w:rsidR="00F7245F" w:rsidRDefault="005540D0" w:rsidP="00DA4539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82-</w:t>
      </w:r>
      <w:r w:rsidR="000B2448">
        <w:rPr>
          <w:rFonts w:eastAsia="Arial"/>
          <w:color w:val="auto"/>
          <w:sz w:val="22"/>
          <w:szCs w:val="22"/>
        </w:rPr>
        <w:t xml:space="preserve"> ja 83-</w:t>
      </w:r>
      <w:r>
        <w:rPr>
          <w:rFonts w:eastAsia="Arial"/>
          <w:color w:val="auto"/>
          <w:sz w:val="22"/>
          <w:szCs w:val="22"/>
        </w:rPr>
        <w:t>alkuisten siirotalouden tilien l</w:t>
      </w:r>
      <w:r w:rsidR="00DA4539">
        <w:rPr>
          <w:rFonts w:eastAsia="Arial"/>
          <w:color w:val="auto"/>
          <w:sz w:val="22"/>
          <w:szCs w:val="22"/>
        </w:rPr>
        <w:t>isäjaottelujen nimiä</w:t>
      </w:r>
      <w:r w:rsidR="000B2448">
        <w:rPr>
          <w:rFonts w:eastAsia="Arial"/>
          <w:color w:val="auto"/>
          <w:sz w:val="22"/>
          <w:szCs w:val="22"/>
        </w:rPr>
        <w:t xml:space="preserve"> ja selitteitä muutetaan</w:t>
      </w:r>
      <w:r w:rsidR="00DA4539">
        <w:rPr>
          <w:rFonts w:eastAsia="Arial"/>
          <w:color w:val="auto"/>
          <w:sz w:val="22"/>
          <w:szCs w:val="22"/>
        </w:rPr>
        <w:t xml:space="preserve"> muu</w:t>
      </w:r>
      <w:r w:rsidR="000B2448">
        <w:rPr>
          <w:rFonts w:eastAsia="Arial"/>
          <w:color w:val="auto"/>
          <w:sz w:val="22"/>
          <w:szCs w:val="22"/>
        </w:rPr>
        <w:t xml:space="preserve">tetaan </w:t>
      </w:r>
      <w:r w:rsidR="000B2448" w:rsidRPr="000B2448">
        <w:rPr>
          <w:rFonts w:eastAsia="Arial"/>
          <w:color w:val="auto"/>
          <w:sz w:val="22"/>
          <w:szCs w:val="22"/>
        </w:rPr>
        <w:t>valtionosuuksien, -avustuksien ja muiden siirtotalouden kulujen erottelua varten.</w:t>
      </w:r>
      <w:r w:rsidR="00DA4539" w:rsidRPr="00DA4539">
        <w:rPr>
          <w:rFonts w:eastAsia="Arial"/>
          <w:color w:val="auto"/>
          <w:sz w:val="22"/>
          <w:szCs w:val="22"/>
        </w:rPr>
        <w:tab/>
      </w:r>
      <w:r w:rsidR="00DA4539" w:rsidRPr="00DA4539">
        <w:rPr>
          <w:rFonts w:eastAsia="Arial"/>
          <w:color w:val="auto"/>
          <w:sz w:val="22"/>
          <w:szCs w:val="22"/>
        </w:rPr>
        <w:tab/>
      </w:r>
      <w:r w:rsidR="00DA4539" w:rsidRPr="00DA4539">
        <w:rPr>
          <w:rFonts w:eastAsia="Arial"/>
          <w:color w:val="auto"/>
          <w:sz w:val="22"/>
          <w:szCs w:val="22"/>
        </w:rPr>
        <w:tab/>
      </w:r>
      <w:r w:rsidR="00DA4539" w:rsidRPr="00DA4539">
        <w:rPr>
          <w:rFonts w:eastAsia="Arial"/>
          <w:color w:val="auto"/>
          <w:sz w:val="22"/>
          <w:szCs w:val="22"/>
        </w:rPr>
        <w:tab/>
      </w:r>
    </w:p>
    <w:p w14:paraId="2DBA4B57" w14:textId="718FA57C" w:rsidR="00F7245F" w:rsidRPr="00F7245F" w:rsidRDefault="004A0C8E" w:rsidP="00F7245F">
      <w:pPr>
        <w:spacing w:after="0"/>
        <w:ind w:right="-6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poistet</w:t>
      </w:r>
      <w:r w:rsidR="00886A65">
        <w:rPr>
          <w:rFonts w:ascii="Arial" w:hAnsi="Arial" w:cs="Arial"/>
          <w:b/>
        </w:rPr>
        <w:t>tu</w:t>
      </w:r>
      <w:r w:rsidR="00F7245F" w:rsidRPr="00F7245F">
        <w:rPr>
          <w:rFonts w:ascii="Arial" w:hAnsi="Arial" w:cs="Arial"/>
          <w:b/>
        </w:rPr>
        <w:t xml:space="preserve"> lis</w:t>
      </w:r>
      <w:r w:rsidR="00F4377B">
        <w:rPr>
          <w:rFonts w:ascii="Arial" w:hAnsi="Arial" w:cs="Arial"/>
          <w:b/>
        </w:rPr>
        <w:t>äjaottelut</w:t>
      </w:r>
    </w:p>
    <w:p w14:paraId="7F196F67" w14:textId="77777777" w:rsidR="009E32F7" w:rsidRDefault="009E32F7" w:rsidP="00092499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AD11472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B2448">
        <w:rPr>
          <w:rFonts w:eastAsia="Arial"/>
          <w:color w:val="auto"/>
          <w:sz w:val="22"/>
          <w:szCs w:val="22"/>
        </w:rPr>
        <w:t>82000100 Tutkimuskulut paikallishallinnolle</w:t>
      </w:r>
    </w:p>
    <w:p w14:paraId="420A4B7E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1FFEFC90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B2448">
        <w:rPr>
          <w:rFonts w:eastAsia="Arial"/>
          <w:color w:val="auto"/>
          <w:sz w:val="22"/>
          <w:szCs w:val="22"/>
        </w:rPr>
        <w:t>82000200 Tutkimusennakot paikallishallinnolle</w:t>
      </w:r>
    </w:p>
    <w:p w14:paraId="142BE759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7356FC4C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B2448">
        <w:rPr>
          <w:rFonts w:eastAsia="Arial"/>
          <w:color w:val="auto"/>
          <w:sz w:val="22"/>
          <w:szCs w:val="22"/>
        </w:rPr>
        <w:t>82300100 Tutkimuskulut elinkeinoelämälle</w:t>
      </w:r>
    </w:p>
    <w:p w14:paraId="6B19EDF0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CC9F39E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B2448">
        <w:rPr>
          <w:rFonts w:eastAsia="Arial"/>
          <w:color w:val="auto"/>
          <w:sz w:val="22"/>
          <w:szCs w:val="22"/>
        </w:rPr>
        <w:t>82300200 Tutkimusennakot elinkeinoelämälle</w:t>
      </w:r>
      <w:r w:rsidRPr="000B2448">
        <w:rPr>
          <w:rFonts w:eastAsia="Arial"/>
          <w:color w:val="auto"/>
          <w:sz w:val="22"/>
          <w:szCs w:val="22"/>
        </w:rPr>
        <w:tab/>
      </w:r>
    </w:p>
    <w:p w14:paraId="4A93CFBC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B2448">
        <w:rPr>
          <w:rFonts w:eastAsia="Arial"/>
          <w:color w:val="auto"/>
          <w:sz w:val="22"/>
          <w:szCs w:val="22"/>
        </w:rPr>
        <w:tab/>
      </w:r>
    </w:p>
    <w:p w14:paraId="2395493F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B2448">
        <w:rPr>
          <w:rFonts w:eastAsia="Arial"/>
          <w:color w:val="auto"/>
          <w:sz w:val="22"/>
          <w:szCs w:val="22"/>
        </w:rPr>
        <w:t>82500100 Tutkimuskulut voittoa tavoittelemattomille</w:t>
      </w:r>
    </w:p>
    <w:p w14:paraId="3127C995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E6D2ED8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B2448">
        <w:rPr>
          <w:rFonts w:eastAsia="Arial"/>
          <w:color w:val="auto"/>
          <w:sz w:val="22"/>
          <w:szCs w:val="22"/>
        </w:rPr>
        <w:t>82500200 Tutkimusennakot voittoa tavoittelemattomille</w:t>
      </w:r>
    </w:p>
    <w:p w14:paraId="1DAB0CE2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619E99B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B2448">
        <w:rPr>
          <w:rFonts w:eastAsia="Arial"/>
          <w:color w:val="auto"/>
          <w:sz w:val="22"/>
          <w:szCs w:val="22"/>
        </w:rPr>
        <w:t>82930100 Tutkimuskulut yliopistoille</w:t>
      </w:r>
    </w:p>
    <w:p w14:paraId="6B23BF4A" w14:textId="77777777" w:rsidR="000B2448" w:rsidRPr="000B2448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34D74BB" w14:textId="5749A344" w:rsidR="005540D0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  <w:r w:rsidRPr="000B2448">
        <w:rPr>
          <w:rFonts w:eastAsia="Arial"/>
          <w:color w:val="auto"/>
          <w:sz w:val="22"/>
          <w:szCs w:val="22"/>
        </w:rPr>
        <w:t>82930200 Tutkimusennakot yliopistoille</w:t>
      </w:r>
    </w:p>
    <w:p w14:paraId="3F094DAE" w14:textId="77777777" w:rsidR="000B2448" w:rsidRPr="00DA4539" w:rsidRDefault="000B2448" w:rsidP="000B2448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6BCBA515" w14:textId="0CD20EF6" w:rsidR="00D01865" w:rsidRPr="00F4377B" w:rsidRDefault="009809CB" w:rsidP="00D01865">
      <w:pPr>
        <w:pStyle w:val="Default"/>
        <w:ind w:left="2608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82-alkuistet siirtotalouden tilit</w:t>
      </w:r>
      <w:r w:rsidR="00D01865">
        <w:rPr>
          <w:rFonts w:eastAsia="Arial"/>
          <w:color w:val="auto"/>
          <w:sz w:val="22"/>
          <w:szCs w:val="22"/>
        </w:rPr>
        <w:t xml:space="preserve"> poisteta</w:t>
      </w:r>
      <w:r>
        <w:rPr>
          <w:rFonts w:eastAsia="Arial"/>
          <w:color w:val="auto"/>
          <w:sz w:val="22"/>
          <w:szCs w:val="22"/>
        </w:rPr>
        <w:t xml:space="preserve">an, koska </w:t>
      </w:r>
      <w:r w:rsidR="000B2448">
        <w:rPr>
          <w:rFonts w:eastAsia="Arial"/>
          <w:color w:val="auto"/>
          <w:sz w:val="22"/>
          <w:szCs w:val="22"/>
        </w:rPr>
        <w:t>niiden numerointi täytyy muuttaa vastaamaan uusia perustettavia siirtotalouden kulutilejä</w:t>
      </w:r>
      <w:r w:rsidR="00D01865">
        <w:rPr>
          <w:rFonts w:eastAsia="Arial"/>
          <w:color w:val="auto"/>
          <w:sz w:val="22"/>
          <w:szCs w:val="22"/>
        </w:rPr>
        <w:t>. Tätä varten perustettu</w:t>
      </w:r>
      <w:r w:rsidR="000B2448">
        <w:rPr>
          <w:rFonts w:eastAsia="Arial"/>
          <w:color w:val="auto"/>
          <w:sz w:val="22"/>
          <w:szCs w:val="22"/>
        </w:rPr>
        <w:t xml:space="preserve"> vastaavat</w:t>
      </w:r>
      <w:r w:rsidR="00D01865">
        <w:rPr>
          <w:rFonts w:eastAsia="Arial"/>
          <w:color w:val="auto"/>
          <w:sz w:val="22"/>
          <w:szCs w:val="22"/>
        </w:rPr>
        <w:t xml:space="preserve"> lisäjaottelut </w:t>
      </w:r>
      <w:r w:rsidR="000B2448">
        <w:rPr>
          <w:rFonts w:eastAsia="Arial"/>
          <w:color w:val="auto"/>
          <w:sz w:val="22"/>
          <w:szCs w:val="22"/>
        </w:rPr>
        <w:t xml:space="preserve">uusilla tilinumeroilla </w:t>
      </w:r>
      <w:r w:rsidR="00D01865">
        <w:rPr>
          <w:rFonts w:eastAsia="Arial"/>
          <w:color w:val="auto"/>
          <w:sz w:val="22"/>
          <w:szCs w:val="22"/>
        </w:rPr>
        <w:t>samalla päätöksella.</w:t>
      </w:r>
    </w:p>
    <w:p w14:paraId="5FEF8126" w14:textId="77777777" w:rsidR="00F4377B" w:rsidRPr="00F4377B" w:rsidRDefault="00F4377B" w:rsidP="00F7245F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14B6D2F" w14:textId="45A85501" w:rsidR="00F7245F" w:rsidRDefault="00F7245F" w:rsidP="00F7245F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65D1D24A" w14:textId="416BB00A" w:rsidR="00F7245F" w:rsidRPr="00017546" w:rsidRDefault="00F7245F" w:rsidP="00F7245F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B124007" w14:textId="77777777" w:rsidR="00F7245F" w:rsidRPr="00017546" w:rsidRDefault="00F7245F" w:rsidP="00F7245F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0299D575" w14:textId="2226F0A7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4AEB0C9C" w14:textId="77032F9A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50462A25" w14:textId="77777777" w:rsidR="00733C72" w:rsidRDefault="00733C72" w:rsidP="00CB1F0A">
      <w:pPr>
        <w:pStyle w:val="Default"/>
        <w:ind w:left="2608"/>
        <w:rPr>
          <w:rFonts w:eastAsia="Arial"/>
          <w:color w:val="auto"/>
          <w:sz w:val="22"/>
          <w:szCs w:val="22"/>
        </w:rPr>
      </w:pPr>
    </w:p>
    <w:p w14:paraId="36E77DFD" w14:textId="71754228" w:rsidR="00622153" w:rsidRPr="00FD4890" w:rsidRDefault="00630C6B" w:rsidP="00950F7F">
      <w:pPr>
        <w:pStyle w:val="Leipteksti"/>
        <w:rPr>
          <w:rFonts w:ascii="Arial" w:hAnsi="Arial" w:cs="Arial"/>
        </w:rPr>
      </w:pPr>
      <w:r w:rsidRPr="00950F7F">
        <w:rPr>
          <w:rFonts w:ascii="Arial" w:hAnsi="Arial" w:cs="Arial"/>
          <w:spacing w:val="-6"/>
        </w:rPr>
        <w:t>Ti</w:t>
      </w:r>
      <w:r w:rsidR="00C57492" w:rsidRPr="00950F7F">
        <w:rPr>
          <w:rFonts w:ascii="Arial" w:hAnsi="Arial" w:cs="Arial"/>
          <w:spacing w:val="-6"/>
        </w:rPr>
        <w:t xml:space="preserve">ilikartta </w:t>
      </w:r>
      <w:r w:rsidRPr="00950F7F">
        <w:rPr>
          <w:rFonts w:ascii="Arial" w:hAnsi="Arial" w:cs="Arial"/>
          <w:spacing w:val="-6"/>
        </w:rPr>
        <w:t>kokonaisuudessaan on julkaistu</w:t>
      </w:r>
      <w:r w:rsidR="00C57492" w:rsidRPr="007C0BF6">
        <w:rPr>
          <w:rFonts w:ascii="Arial" w:hAnsi="Arial" w:cs="Arial"/>
          <w:spacing w:val="2"/>
        </w:rPr>
        <w:t xml:space="preserve"> </w:t>
      </w:r>
      <w:hyperlink r:id="rId11" w:history="1">
        <w:r w:rsidR="00C57492" w:rsidRPr="007C0BF6">
          <w:rPr>
            <w:rStyle w:val="Hyperlinkki"/>
            <w:rFonts w:ascii="Arial" w:hAnsi="Arial" w:cs="Arial"/>
            <w:color w:val="006666"/>
            <w:spacing w:val="2"/>
          </w:rPr>
          <w:t>Valtiokonttorin kotisivuilla</w:t>
        </w:r>
      </w:hyperlink>
      <w:r w:rsidR="00C57492" w:rsidRPr="007C0BF6">
        <w:rPr>
          <w:rFonts w:ascii="Arial" w:hAnsi="Arial" w:cs="Arial"/>
          <w:spacing w:val="2"/>
        </w:rPr>
        <w:t xml:space="preserve">. </w:t>
      </w:r>
    </w:p>
    <w:p w14:paraId="1A726CD7" w14:textId="77777777" w:rsidR="008F29CF" w:rsidRDefault="008F29CF" w:rsidP="00FF2074">
      <w:pPr>
        <w:spacing w:after="0"/>
        <w:ind w:left="2608" w:right="-613"/>
        <w:jc w:val="both"/>
        <w:rPr>
          <w:rFonts w:ascii="Arial" w:hAnsi="Arial" w:cs="Arial"/>
        </w:rPr>
      </w:pPr>
    </w:p>
    <w:p w14:paraId="32C643C1" w14:textId="77777777" w:rsidR="008F29CF" w:rsidRDefault="008F29CF" w:rsidP="00FF2074">
      <w:pPr>
        <w:spacing w:after="0"/>
        <w:ind w:left="2608" w:right="-613"/>
        <w:jc w:val="both"/>
        <w:rPr>
          <w:rFonts w:ascii="Arial" w:hAnsi="Arial" w:cs="Arial"/>
        </w:rPr>
      </w:pPr>
    </w:p>
    <w:p w14:paraId="27DE2C43" w14:textId="0A068754" w:rsidR="00CD2FB7" w:rsidRPr="00DE6DF7" w:rsidRDefault="0002196E" w:rsidP="00FF2074">
      <w:pPr>
        <w:spacing w:after="120"/>
        <w:ind w:left="2608" w:right="-613"/>
        <w:jc w:val="both"/>
        <w:rPr>
          <w:rFonts w:ascii="Arial" w:hAnsi="Arial" w:cs="Arial"/>
        </w:rPr>
      </w:pPr>
      <w:r>
        <w:rPr>
          <w:rFonts w:ascii="Arial" w:hAnsi="Arial" w:cs="Arial"/>
        </w:rPr>
        <w:t>Toimiala</w:t>
      </w:r>
      <w:r w:rsidR="00DE6DF7" w:rsidRPr="00DE6DF7">
        <w:rPr>
          <w:rFonts w:ascii="Arial" w:hAnsi="Arial" w:cs="Arial"/>
        </w:rPr>
        <w:t>johtaja</w:t>
      </w:r>
      <w:r w:rsidR="00CD2FB7" w:rsidRPr="00DE6DF7">
        <w:rPr>
          <w:rFonts w:ascii="Arial" w:hAnsi="Arial" w:cs="Arial"/>
        </w:rPr>
        <w:tab/>
      </w:r>
      <w:r w:rsidR="00031073" w:rsidRPr="00DE6DF7">
        <w:rPr>
          <w:rFonts w:ascii="Arial" w:hAnsi="Arial" w:cs="Arial"/>
        </w:rPr>
        <w:tab/>
      </w:r>
      <w:r>
        <w:rPr>
          <w:rFonts w:ascii="Arial" w:hAnsi="Arial" w:cs="Arial"/>
        </w:rPr>
        <w:t>Lasse Skog</w:t>
      </w:r>
    </w:p>
    <w:p w14:paraId="515A7350" w14:textId="77777777" w:rsidR="008E5C4D" w:rsidRDefault="008E5C4D" w:rsidP="00CF6B35">
      <w:pPr>
        <w:spacing w:after="120"/>
        <w:ind w:right="-613"/>
        <w:jc w:val="both"/>
        <w:rPr>
          <w:rFonts w:ascii="Arial" w:hAnsi="Arial" w:cs="Arial"/>
        </w:rPr>
      </w:pPr>
    </w:p>
    <w:p w14:paraId="6973C92C" w14:textId="77777777" w:rsidR="008E5C4D" w:rsidRDefault="008E5C4D" w:rsidP="00FF2074">
      <w:pPr>
        <w:spacing w:after="120"/>
        <w:ind w:left="2608" w:right="-613"/>
        <w:jc w:val="both"/>
        <w:rPr>
          <w:rFonts w:ascii="Arial" w:hAnsi="Arial" w:cs="Arial"/>
        </w:rPr>
      </w:pPr>
    </w:p>
    <w:p w14:paraId="1E44A48B" w14:textId="20DB0589" w:rsidR="00173E20" w:rsidRDefault="0002196E" w:rsidP="00FF2074">
      <w:pPr>
        <w:spacing w:after="120"/>
        <w:ind w:left="2608" w:right="-613"/>
        <w:jc w:val="both"/>
        <w:rPr>
          <w:rFonts w:ascii="Arial" w:hAnsi="Arial" w:cs="Arial"/>
        </w:rPr>
      </w:pPr>
      <w:r>
        <w:rPr>
          <w:rFonts w:ascii="Arial" w:hAnsi="Arial" w:cs="Arial"/>
        </w:rPr>
        <w:t>Apulaisjohtaja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Tanja Wistbacka</w:t>
      </w:r>
    </w:p>
    <w:p w14:paraId="0EEA7815" w14:textId="77777777" w:rsidR="008E5C4D" w:rsidRDefault="008E5C4D" w:rsidP="00FF2074">
      <w:pPr>
        <w:spacing w:after="120"/>
        <w:ind w:left="2608" w:right="-613"/>
        <w:jc w:val="both"/>
        <w:rPr>
          <w:rFonts w:ascii="Arial" w:hAnsi="Arial" w:cs="Arial"/>
        </w:rPr>
      </w:pPr>
    </w:p>
    <w:p w14:paraId="55A1CD03" w14:textId="77777777" w:rsidR="008E5C4D" w:rsidRDefault="008E5C4D" w:rsidP="00FF2074">
      <w:pPr>
        <w:spacing w:after="120"/>
        <w:ind w:left="2608" w:right="-613"/>
        <w:jc w:val="both"/>
        <w:rPr>
          <w:rFonts w:ascii="Arial" w:hAnsi="Arial" w:cs="Arial"/>
        </w:rPr>
      </w:pPr>
    </w:p>
    <w:p w14:paraId="47B91581" w14:textId="3F2A111B" w:rsidR="00CD2FB7" w:rsidRPr="00CD2FB7" w:rsidRDefault="00CD2FB7" w:rsidP="00031073">
      <w:pPr>
        <w:spacing w:after="120"/>
        <w:ind w:left="2604" w:hanging="2604"/>
        <w:rPr>
          <w:rFonts w:ascii="Arial" w:hAnsi="Arial" w:cs="Arial"/>
          <w:b/>
        </w:rPr>
      </w:pPr>
      <w:r w:rsidRPr="00CD2FB7">
        <w:rPr>
          <w:rFonts w:ascii="Arial" w:hAnsi="Arial" w:cs="Arial"/>
          <w:b/>
        </w:rPr>
        <w:t>Tiedoksi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1073">
        <w:rPr>
          <w:rFonts w:ascii="Arial" w:hAnsi="Arial" w:cs="Arial"/>
        </w:rPr>
        <w:t>Valtiontalouden tarkastusvirasto</w:t>
      </w:r>
      <w:r w:rsidR="00031073">
        <w:rPr>
          <w:rFonts w:ascii="Arial" w:hAnsi="Arial" w:cs="Arial"/>
          <w:b/>
        </w:rPr>
        <w:br/>
      </w:r>
      <w:r w:rsidR="00031073" w:rsidRPr="00031073">
        <w:rPr>
          <w:rFonts w:ascii="Arial" w:hAnsi="Arial" w:cs="Arial"/>
        </w:rPr>
        <w:t>Palkeet / kirjanpidon tilitietojen ylläpito</w:t>
      </w:r>
    </w:p>
    <w:sectPr w:rsidR="00CD2FB7" w:rsidRPr="00CD2FB7" w:rsidSect="00E23120">
      <w:headerReference w:type="default" r:id="rId12"/>
      <w:footerReference w:type="default" r:id="rId13"/>
      <w:pgSz w:w="11906" w:h="16838"/>
      <w:pgMar w:top="1440" w:right="1440" w:bottom="1135" w:left="1134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74D3" w14:textId="77777777" w:rsidR="0029142E" w:rsidRDefault="0029142E" w:rsidP="00C0023A">
      <w:pPr>
        <w:spacing w:after="0" w:line="240" w:lineRule="auto"/>
      </w:pPr>
      <w:r>
        <w:separator/>
      </w:r>
    </w:p>
  </w:endnote>
  <w:endnote w:type="continuationSeparator" w:id="0">
    <w:p w14:paraId="0804FEE4" w14:textId="77777777" w:rsidR="0029142E" w:rsidRDefault="0029142E" w:rsidP="00C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272D77" w14:paraId="6D6EF7EC" w14:textId="77777777" w:rsidTr="009A483E">
      <w:tc>
        <w:tcPr>
          <w:tcW w:w="3906" w:type="dxa"/>
          <w:vAlign w:val="bottom"/>
        </w:tcPr>
        <w:p w14:paraId="12B0BD1F" w14:textId="77777777" w:rsidR="00272D77" w:rsidRDefault="00272D77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552A0B13" wp14:editId="48F7B8EF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154014A" w14:textId="77777777" w:rsidR="00272D77" w:rsidRPr="00C3151F" w:rsidRDefault="00272D77" w:rsidP="00E93AB0">
          <w:pPr>
            <w:pStyle w:val="Alatunniste"/>
            <w:rPr>
              <w:sz w:val="15"/>
              <w:szCs w:val="15"/>
            </w:rPr>
          </w:pPr>
          <w:r w:rsidRPr="00C3151F">
            <w:rPr>
              <w:sz w:val="15"/>
              <w:szCs w:val="15"/>
            </w:rPr>
            <w:t>Sörnäisten rantatie 13, Helsinki  |  PL 14, 00054 VALTIOKONTTORI</w:t>
          </w:r>
        </w:p>
        <w:p w14:paraId="2EC2421C" w14:textId="77777777" w:rsidR="00272D77" w:rsidRDefault="00272D77" w:rsidP="004D0969">
          <w:pPr>
            <w:pStyle w:val="Alatunniste"/>
          </w:pPr>
          <w:r w:rsidRPr="00C3151F">
            <w:rPr>
              <w:sz w:val="15"/>
              <w:szCs w:val="15"/>
            </w:rPr>
            <w:t>Puh. 0295 50 2000, Faksi 0295 50 3333, www.valtiokonttori.fi</w:t>
          </w:r>
        </w:p>
      </w:tc>
    </w:tr>
  </w:tbl>
  <w:p w14:paraId="38BC6151" w14:textId="77777777" w:rsidR="00DE6DF7" w:rsidRDefault="00DE6D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56EE" w14:textId="77777777" w:rsidR="0029142E" w:rsidRDefault="0029142E" w:rsidP="00C0023A">
      <w:pPr>
        <w:spacing w:after="0" w:line="240" w:lineRule="auto"/>
      </w:pPr>
      <w:r>
        <w:separator/>
      </w:r>
    </w:p>
  </w:footnote>
  <w:footnote w:type="continuationSeparator" w:id="0">
    <w:p w14:paraId="0E437D98" w14:textId="77777777" w:rsidR="0029142E" w:rsidRDefault="0029142E" w:rsidP="00C0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1730"/>
      <w:gridCol w:w="2835"/>
      <w:gridCol w:w="564"/>
    </w:tblGrid>
    <w:tr w:rsidR="00DE6DF7" w:rsidRPr="00C0023A" w14:paraId="2BC481D7" w14:textId="77777777" w:rsidTr="00150276">
      <w:sdt>
        <w:sdtPr>
          <w:rPr>
            <w:rFonts w:ascii="Arial" w:hAnsi="Arial" w:cs="Arial"/>
            <w:b/>
          </w:rPr>
          <w:alias w:val="Organisaatio"/>
          <w:id w:val="1252628422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53C02633-E210-400C-9E04-0EACF6B8E4CB}"/>
          <w:text/>
        </w:sdtPr>
        <w:sdtEndPr/>
        <w:sdtContent>
          <w:tc>
            <w:tcPr>
              <w:tcW w:w="5216" w:type="dxa"/>
            </w:tcPr>
            <w:p w14:paraId="0C8C4CA2" w14:textId="77777777" w:rsidR="00DE6DF7" w:rsidRPr="00C0023A" w:rsidRDefault="00DE6DF7" w:rsidP="004A1CE6">
              <w:pPr>
                <w:pStyle w:val="Yltunniste"/>
                <w:rPr>
                  <w:rFonts w:ascii="Arial" w:hAnsi="Arial" w:cs="Arial"/>
                  <w:b/>
                </w:rPr>
              </w:pPr>
              <w:r w:rsidRPr="00C0023A">
                <w:rPr>
                  <w:rFonts w:ascii="Arial" w:hAnsi="Arial" w:cs="Arial"/>
                  <w:b/>
                </w:rPr>
                <w:t>Valtiokonttori</w:t>
              </w:r>
            </w:p>
          </w:tc>
        </w:sdtContent>
      </w:sdt>
      <w:sdt>
        <w:sdtPr>
          <w:rPr>
            <w:rFonts w:ascii="Arial" w:hAnsi="Arial" w:cs="Arial"/>
            <w:b/>
          </w:rPr>
          <w:alias w:val="Asiakirjalaji"/>
          <w:id w:val="-1435858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53C02633-E210-400C-9E04-0EACF6B8E4CB}"/>
          <w:comboBox>
            <w:listItem w:value="[Asiakirjalaji]"/>
          </w:comboBox>
        </w:sdtPr>
        <w:sdtEndPr/>
        <w:sdtContent>
          <w:tc>
            <w:tcPr>
              <w:tcW w:w="1730" w:type="dxa"/>
            </w:tcPr>
            <w:p w14:paraId="7D64A4A3" w14:textId="77777777" w:rsidR="00DE6DF7" w:rsidRPr="00C0023A" w:rsidRDefault="00DE6DF7" w:rsidP="004A1CE6">
              <w:pPr>
                <w:pStyle w:val="Yltunniste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Saate</w:t>
              </w:r>
            </w:p>
          </w:tc>
        </w:sdtContent>
      </w:sdt>
      <w:tc>
        <w:tcPr>
          <w:tcW w:w="2835" w:type="dxa"/>
        </w:tcPr>
        <w:p w14:paraId="190CED7D" w14:textId="77777777" w:rsidR="00DE6DF7" w:rsidRPr="00C0023A" w:rsidRDefault="00DE6DF7" w:rsidP="00972886">
          <w:pPr>
            <w:pStyle w:val="Yltunniste"/>
            <w:rPr>
              <w:rFonts w:ascii="Arial" w:hAnsi="Arial" w:cs="Arial"/>
            </w:rPr>
          </w:pPr>
        </w:p>
      </w:tc>
      <w:tc>
        <w:tcPr>
          <w:tcW w:w="564" w:type="dxa"/>
        </w:tcPr>
        <w:p w14:paraId="1FFF9A05" w14:textId="614DD266" w:rsidR="00DE6DF7" w:rsidRPr="00C0023A" w:rsidRDefault="00DE6DF7" w:rsidP="004A1CE6">
          <w:pPr>
            <w:pStyle w:val="Yltunniste"/>
            <w:rPr>
              <w:rFonts w:ascii="Arial" w:hAnsi="Arial" w:cs="Arial"/>
            </w:rPr>
          </w:pPr>
          <w:r w:rsidRPr="00C0023A">
            <w:rPr>
              <w:rFonts w:ascii="Arial" w:hAnsi="Arial" w:cs="Arial"/>
            </w:rPr>
            <w:fldChar w:fldCharType="begin"/>
          </w:r>
          <w:r w:rsidRPr="00C0023A">
            <w:rPr>
              <w:rFonts w:ascii="Arial" w:hAnsi="Arial" w:cs="Arial"/>
            </w:rPr>
            <w:instrText xml:space="preserve"> PAGE  \* Arabic  \* MERGEFORMAT </w:instrText>
          </w:r>
          <w:r w:rsidRPr="00C0023A">
            <w:rPr>
              <w:rFonts w:ascii="Arial" w:hAnsi="Arial" w:cs="Arial"/>
            </w:rPr>
            <w:fldChar w:fldCharType="separate"/>
          </w:r>
          <w:r w:rsidR="00627864">
            <w:rPr>
              <w:rFonts w:ascii="Arial" w:hAnsi="Arial" w:cs="Arial"/>
              <w:noProof/>
            </w:rPr>
            <w:t>1</w:t>
          </w:r>
          <w:r w:rsidRPr="00C0023A">
            <w:rPr>
              <w:rFonts w:ascii="Arial" w:hAnsi="Arial" w:cs="Arial"/>
              <w:noProof/>
            </w:rPr>
            <w:fldChar w:fldCharType="end"/>
          </w:r>
          <w:r w:rsidRPr="00C0023A">
            <w:rPr>
              <w:rFonts w:ascii="Arial" w:hAnsi="Arial" w:cs="Arial"/>
            </w:rPr>
            <w:t xml:space="preserve"> (</w:t>
          </w:r>
          <w:r w:rsidRPr="00C0023A">
            <w:rPr>
              <w:rFonts w:ascii="Arial" w:hAnsi="Arial" w:cs="Arial"/>
            </w:rPr>
            <w:fldChar w:fldCharType="begin"/>
          </w:r>
          <w:r w:rsidRPr="00C0023A">
            <w:rPr>
              <w:rFonts w:ascii="Arial" w:hAnsi="Arial" w:cs="Arial"/>
            </w:rPr>
            <w:instrText xml:space="preserve"> NUMPAGES  \# "0" \* Arabic  \* MERGEFORMAT </w:instrText>
          </w:r>
          <w:r w:rsidRPr="00C0023A">
            <w:rPr>
              <w:rFonts w:ascii="Arial" w:hAnsi="Arial" w:cs="Arial"/>
            </w:rPr>
            <w:fldChar w:fldCharType="separate"/>
          </w:r>
          <w:r w:rsidR="00627864">
            <w:rPr>
              <w:rFonts w:ascii="Arial" w:hAnsi="Arial" w:cs="Arial"/>
              <w:noProof/>
            </w:rPr>
            <w:t>6</w:t>
          </w:r>
          <w:r w:rsidRPr="00C0023A">
            <w:rPr>
              <w:rFonts w:ascii="Arial" w:hAnsi="Arial" w:cs="Arial"/>
              <w:noProof/>
            </w:rPr>
            <w:fldChar w:fldCharType="end"/>
          </w:r>
          <w:r w:rsidRPr="00C0023A">
            <w:rPr>
              <w:rFonts w:ascii="Arial" w:hAnsi="Arial" w:cs="Arial"/>
            </w:rPr>
            <w:t>)</w:t>
          </w:r>
        </w:p>
      </w:tc>
    </w:tr>
    <w:tr w:rsidR="00356525" w:rsidRPr="00C0023A" w14:paraId="40BC62CB" w14:textId="77777777" w:rsidTr="00150276">
      <w:sdt>
        <w:sdtPr>
          <w:rPr>
            <w:rFonts w:ascii="Arial" w:hAnsi="Arial" w:cs="Arial"/>
          </w:rPr>
          <w:alias w:val="Toimiala"/>
          <w:id w:val="-396133171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53C02633-E210-400C-9E04-0EACF6B8E4CB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CB5EEA5" w14:textId="7C5CC884" w:rsidR="00356525" w:rsidRPr="00C0023A" w:rsidRDefault="00965381" w:rsidP="00356525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   </w:t>
              </w:r>
            </w:p>
          </w:tc>
        </w:sdtContent>
      </w:sdt>
      <w:tc>
        <w:tcPr>
          <w:tcW w:w="1730" w:type="dxa"/>
        </w:tcPr>
        <w:p w14:paraId="5A910C1A" w14:textId="4239A6E7" w:rsidR="00356525" w:rsidRPr="0021452D" w:rsidRDefault="00965381" w:rsidP="00356525">
          <w:pPr>
            <w:pStyle w:val="Yltunniste"/>
            <w:rPr>
              <w:rFonts w:ascii="Arial" w:hAnsi="Arial" w:cs="Arial"/>
              <w:color w:val="FF0000"/>
            </w:rPr>
          </w:pPr>
          <w:r w:rsidRPr="00754F29">
            <w:rPr>
              <w:rFonts w:ascii="Arial" w:hAnsi="Arial" w:cs="Arial"/>
            </w:rPr>
            <w:t>14</w:t>
          </w:r>
          <w:r w:rsidR="00F944C2" w:rsidRPr="00754F29">
            <w:rPr>
              <w:rFonts w:ascii="Arial" w:hAnsi="Arial" w:cs="Arial"/>
            </w:rPr>
            <w:t>.11</w:t>
          </w:r>
          <w:r w:rsidR="00733C72" w:rsidRPr="00754F29">
            <w:rPr>
              <w:rFonts w:ascii="Arial" w:hAnsi="Arial" w:cs="Arial"/>
            </w:rPr>
            <w:t>.2018</w:t>
          </w:r>
        </w:p>
      </w:tc>
      <w:tc>
        <w:tcPr>
          <w:tcW w:w="2835" w:type="dxa"/>
        </w:tcPr>
        <w:p w14:paraId="098A2B53" w14:textId="0C86500D" w:rsidR="00356525" w:rsidRPr="00C0023A" w:rsidRDefault="00754F29" w:rsidP="00356525">
          <w:pPr>
            <w:pStyle w:val="Yltunniste"/>
            <w:rPr>
              <w:rFonts w:ascii="Arial" w:hAnsi="Arial" w:cs="Arial"/>
            </w:rPr>
          </w:pPr>
          <w:r w:rsidRPr="00754F29">
            <w:rPr>
              <w:rFonts w:ascii="Arial" w:hAnsi="Arial" w:cs="Arial"/>
            </w:rPr>
            <w:t>VK/1340/00.00.00.01/2018</w:t>
          </w:r>
        </w:p>
      </w:tc>
      <w:tc>
        <w:tcPr>
          <w:tcW w:w="564" w:type="dxa"/>
        </w:tcPr>
        <w:p w14:paraId="14ACB585" w14:textId="35836BBF" w:rsidR="00356525" w:rsidRPr="00C0023A" w:rsidRDefault="00356525" w:rsidP="00356525">
          <w:pPr>
            <w:pStyle w:val="Yltunniste"/>
            <w:rPr>
              <w:rFonts w:ascii="Arial" w:hAnsi="Arial" w:cs="Arial"/>
            </w:rPr>
          </w:pPr>
        </w:p>
      </w:tc>
    </w:tr>
    <w:tr w:rsidR="00DE6DF7" w:rsidRPr="00033BED" w14:paraId="554A7EF0" w14:textId="77777777" w:rsidTr="00150276">
      <w:tc>
        <w:tcPr>
          <w:tcW w:w="5216" w:type="dxa"/>
        </w:tcPr>
        <w:p w14:paraId="1626D76C" w14:textId="77777777" w:rsidR="00DE6DF7" w:rsidRPr="00033BED" w:rsidRDefault="00DE6DF7" w:rsidP="004A1CE6">
          <w:pPr>
            <w:pStyle w:val="Yltunniste"/>
            <w:rPr>
              <w:rFonts w:ascii="Arial" w:hAnsi="Arial" w:cs="Arial"/>
              <w:color w:val="FF0000"/>
            </w:rPr>
          </w:pPr>
        </w:p>
      </w:tc>
      <w:tc>
        <w:tcPr>
          <w:tcW w:w="1730" w:type="dxa"/>
        </w:tcPr>
        <w:p w14:paraId="6B22FD42" w14:textId="57AD0673" w:rsidR="00DE6DF7" w:rsidRPr="00033BED" w:rsidRDefault="00DE6DF7" w:rsidP="00DE6DF7">
          <w:pPr>
            <w:pStyle w:val="Yltunniste"/>
            <w:rPr>
              <w:rFonts w:ascii="Arial" w:hAnsi="Arial" w:cs="Arial"/>
              <w:color w:val="FF0000"/>
            </w:rPr>
          </w:pPr>
        </w:p>
      </w:tc>
      <w:tc>
        <w:tcPr>
          <w:tcW w:w="2835" w:type="dxa"/>
        </w:tcPr>
        <w:p w14:paraId="385AC191" w14:textId="23037BB1" w:rsidR="00DE6DF7" w:rsidRPr="002C3022" w:rsidRDefault="00DE6DF7" w:rsidP="00E23120">
          <w:pPr>
            <w:pStyle w:val="Yltunniste"/>
            <w:rPr>
              <w:rFonts w:ascii="Arial" w:hAnsi="Arial" w:cs="Arial"/>
            </w:rPr>
          </w:pPr>
        </w:p>
      </w:tc>
      <w:tc>
        <w:tcPr>
          <w:tcW w:w="564" w:type="dxa"/>
        </w:tcPr>
        <w:p w14:paraId="0CC0A36F" w14:textId="77777777" w:rsidR="00DE6DF7" w:rsidRPr="00CC127A" w:rsidRDefault="00DE6DF7" w:rsidP="004A1CE6">
          <w:pPr>
            <w:pStyle w:val="Yltunniste"/>
            <w:rPr>
              <w:rFonts w:ascii="Arial" w:hAnsi="Arial" w:cs="Arial"/>
              <w:color w:val="FF0000"/>
            </w:rPr>
          </w:pPr>
        </w:p>
      </w:tc>
    </w:tr>
  </w:tbl>
  <w:p w14:paraId="25F49E12" w14:textId="77777777" w:rsidR="00DE6DF7" w:rsidRPr="00033BED" w:rsidRDefault="00DE6DF7" w:rsidP="0055420E">
    <w:pPr>
      <w:pStyle w:val="Yltunniste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F8B"/>
    <w:multiLevelType w:val="hybridMultilevel"/>
    <w:tmpl w:val="E618B8D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97D82"/>
    <w:multiLevelType w:val="hybridMultilevel"/>
    <w:tmpl w:val="781C2F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627"/>
    <w:multiLevelType w:val="hybridMultilevel"/>
    <w:tmpl w:val="1E90C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CD4"/>
    <w:multiLevelType w:val="hybridMultilevel"/>
    <w:tmpl w:val="96F829C0"/>
    <w:lvl w:ilvl="0" w:tplc="137E4D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306B"/>
    <w:multiLevelType w:val="hybridMultilevel"/>
    <w:tmpl w:val="7090D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68B3"/>
    <w:multiLevelType w:val="hybridMultilevel"/>
    <w:tmpl w:val="D9C4C6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73"/>
    <w:rsid w:val="00013171"/>
    <w:rsid w:val="00016972"/>
    <w:rsid w:val="0002108A"/>
    <w:rsid w:val="0002196E"/>
    <w:rsid w:val="00031073"/>
    <w:rsid w:val="000320D0"/>
    <w:rsid w:val="00033BED"/>
    <w:rsid w:val="00034286"/>
    <w:rsid w:val="00050085"/>
    <w:rsid w:val="00052A62"/>
    <w:rsid w:val="00054983"/>
    <w:rsid w:val="000561FB"/>
    <w:rsid w:val="00065AF5"/>
    <w:rsid w:val="00081997"/>
    <w:rsid w:val="00083D9B"/>
    <w:rsid w:val="00087944"/>
    <w:rsid w:val="00092499"/>
    <w:rsid w:val="00093FFA"/>
    <w:rsid w:val="000A24E2"/>
    <w:rsid w:val="000A6D2F"/>
    <w:rsid w:val="000B2448"/>
    <w:rsid w:val="000B4257"/>
    <w:rsid w:val="000D2620"/>
    <w:rsid w:val="000D3EAD"/>
    <w:rsid w:val="000E7263"/>
    <w:rsid w:val="000F32C5"/>
    <w:rsid w:val="00111E2C"/>
    <w:rsid w:val="0011741D"/>
    <w:rsid w:val="00137AF2"/>
    <w:rsid w:val="00144CD6"/>
    <w:rsid w:val="00150276"/>
    <w:rsid w:val="0015166B"/>
    <w:rsid w:val="00152913"/>
    <w:rsid w:val="00152E3E"/>
    <w:rsid w:val="00173E20"/>
    <w:rsid w:val="00175683"/>
    <w:rsid w:val="00192BF5"/>
    <w:rsid w:val="001A36AB"/>
    <w:rsid w:val="001B0577"/>
    <w:rsid w:val="001B41A4"/>
    <w:rsid w:val="001E3BCC"/>
    <w:rsid w:val="00200514"/>
    <w:rsid w:val="0021452D"/>
    <w:rsid w:val="002204C9"/>
    <w:rsid w:val="00225F4A"/>
    <w:rsid w:val="00227E63"/>
    <w:rsid w:val="0023298A"/>
    <w:rsid w:val="00245CA1"/>
    <w:rsid w:val="00247F3B"/>
    <w:rsid w:val="00272D77"/>
    <w:rsid w:val="0029142E"/>
    <w:rsid w:val="002925BE"/>
    <w:rsid w:val="002A2D99"/>
    <w:rsid w:val="002A598B"/>
    <w:rsid w:val="002C3022"/>
    <w:rsid w:val="002D5822"/>
    <w:rsid w:val="002F7561"/>
    <w:rsid w:val="003063B7"/>
    <w:rsid w:val="00307A19"/>
    <w:rsid w:val="003160BB"/>
    <w:rsid w:val="00341AB6"/>
    <w:rsid w:val="00347A2A"/>
    <w:rsid w:val="00350FF0"/>
    <w:rsid w:val="003556A6"/>
    <w:rsid w:val="00355A8F"/>
    <w:rsid w:val="00356525"/>
    <w:rsid w:val="0037212F"/>
    <w:rsid w:val="00385172"/>
    <w:rsid w:val="00387A13"/>
    <w:rsid w:val="00392ADB"/>
    <w:rsid w:val="003A0033"/>
    <w:rsid w:val="003A53F4"/>
    <w:rsid w:val="003A5661"/>
    <w:rsid w:val="003B7E35"/>
    <w:rsid w:val="003C4417"/>
    <w:rsid w:val="003E1394"/>
    <w:rsid w:val="003E7A0B"/>
    <w:rsid w:val="003F1CE5"/>
    <w:rsid w:val="00400B68"/>
    <w:rsid w:val="00411041"/>
    <w:rsid w:val="004417C5"/>
    <w:rsid w:val="00450F19"/>
    <w:rsid w:val="0045628F"/>
    <w:rsid w:val="00464608"/>
    <w:rsid w:val="00473153"/>
    <w:rsid w:val="00476ABE"/>
    <w:rsid w:val="004923CC"/>
    <w:rsid w:val="00496C9C"/>
    <w:rsid w:val="004A0C8E"/>
    <w:rsid w:val="004A0DF5"/>
    <w:rsid w:val="004A1CE6"/>
    <w:rsid w:val="004B0C91"/>
    <w:rsid w:val="004C51BE"/>
    <w:rsid w:val="004D5491"/>
    <w:rsid w:val="00502EB2"/>
    <w:rsid w:val="00511E47"/>
    <w:rsid w:val="00513AC7"/>
    <w:rsid w:val="00523BB3"/>
    <w:rsid w:val="00545C61"/>
    <w:rsid w:val="00547F00"/>
    <w:rsid w:val="005540D0"/>
    <w:rsid w:val="0055420E"/>
    <w:rsid w:val="00555ED2"/>
    <w:rsid w:val="00572CCA"/>
    <w:rsid w:val="00583C48"/>
    <w:rsid w:val="00594B6A"/>
    <w:rsid w:val="005C4907"/>
    <w:rsid w:val="005D268E"/>
    <w:rsid w:val="005D7481"/>
    <w:rsid w:val="006118F1"/>
    <w:rsid w:val="00622153"/>
    <w:rsid w:val="00627864"/>
    <w:rsid w:val="00630C6B"/>
    <w:rsid w:val="00634548"/>
    <w:rsid w:val="00637D1A"/>
    <w:rsid w:val="00637E49"/>
    <w:rsid w:val="00651911"/>
    <w:rsid w:val="006520AD"/>
    <w:rsid w:val="00654043"/>
    <w:rsid w:val="00673C89"/>
    <w:rsid w:val="00696EBA"/>
    <w:rsid w:val="006B60D3"/>
    <w:rsid w:val="006C0C95"/>
    <w:rsid w:val="006C60C3"/>
    <w:rsid w:val="006D16B8"/>
    <w:rsid w:val="006D20DF"/>
    <w:rsid w:val="006D3173"/>
    <w:rsid w:val="006D450C"/>
    <w:rsid w:val="006F05DF"/>
    <w:rsid w:val="006F2BFB"/>
    <w:rsid w:val="00712193"/>
    <w:rsid w:val="00725012"/>
    <w:rsid w:val="00733C72"/>
    <w:rsid w:val="007440A6"/>
    <w:rsid w:val="007535F2"/>
    <w:rsid w:val="00754505"/>
    <w:rsid w:val="00754F29"/>
    <w:rsid w:val="00756D98"/>
    <w:rsid w:val="007739E1"/>
    <w:rsid w:val="00776A76"/>
    <w:rsid w:val="007821EE"/>
    <w:rsid w:val="007901BD"/>
    <w:rsid w:val="007912AC"/>
    <w:rsid w:val="007B54AE"/>
    <w:rsid w:val="007B629D"/>
    <w:rsid w:val="007C0BF6"/>
    <w:rsid w:val="007C277C"/>
    <w:rsid w:val="007D456C"/>
    <w:rsid w:val="008102AF"/>
    <w:rsid w:val="00812B0E"/>
    <w:rsid w:val="008147E4"/>
    <w:rsid w:val="00820286"/>
    <w:rsid w:val="008264AD"/>
    <w:rsid w:val="00836D16"/>
    <w:rsid w:val="008412F2"/>
    <w:rsid w:val="00845DD6"/>
    <w:rsid w:val="00852E4C"/>
    <w:rsid w:val="00875B36"/>
    <w:rsid w:val="008778A4"/>
    <w:rsid w:val="008830B9"/>
    <w:rsid w:val="008842F9"/>
    <w:rsid w:val="00886A65"/>
    <w:rsid w:val="008B03AF"/>
    <w:rsid w:val="008B3C61"/>
    <w:rsid w:val="008D353D"/>
    <w:rsid w:val="008E5C4D"/>
    <w:rsid w:val="008F29CF"/>
    <w:rsid w:val="00903548"/>
    <w:rsid w:val="00920408"/>
    <w:rsid w:val="00927E13"/>
    <w:rsid w:val="0093036E"/>
    <w:rsid w:val="00950F7F"/>
    <w:rsid w:val="009566DA"/>
    <w:rsid w:val="00965381"/>
    <w:rsid w:val="00965FE9"/>
    <w:rsid w:val="00972886"/>
    <w:rsid w:val="00975921"/>
    <w:rsid w:val="009809CB"/>
    <w:rsid w:val="0099474F"/>
    <w:rsid w:val="009A59B2"/>
    <w:rsid w:val="009B7BE0"/>
    <w:rsid w:val="009C38CE"/>
    <w:rsid w:val="009C7605"/>
    <w:rsid w:val="009D1251"/>
    <w:rsid w:val="009D6D4F"/>
    <w:rsid w:val="009E32F7"/>
    <w:rsid w:val="009E5D69"/>
    <w:rsid w:val="009F077A"/>
    <w:rsid w:val="009F151D"/>
    <w:rsid w:val="009F28D0"/>
    <w:rsid w:val="009F635C"/>
    <w:rsid w:val="009F72B0"/>
    <w:rsid w:val="009F790B"/>
    <w:rsid w:val="00A05784"/>
    <w:rsid w:val="00A252A0"/>
    <w:rsid w:val="00A26B88"/>
    <w:rsid w:val="00A340E4"/>
    <w:rsid w:val="00A35DF2"/>
    <w:rsid w:val="00A4003B"/>
    <w:rsid w:val="00A466EF"/>
    <w:rsid w:val="00A52BFB"/>
    <w:rsid w:val="00A61BC0"/>
    <w:rsid w:val="00A62271"/>
    <w:rsid w:val="00A63224"/>
    <w:rsid w:val="00A65CBD"/>
    <w:rsid w:val="00A74D53"/>
    <w:rsid w:val="00A902C5"/>
    <w:rsid w:val="00AA4670"/>
    <w:rsid w:val="00AD7E44"/>
    <w:rsid w:val="00AE0A73"/>
    <w:rsid w:val="00AE2AD2"/>
    <w:rsid w:val="00B11064"/>
    <w:rsid w:val="00B113D9"/>
    <w:rsid w:val="00B2515F"/>
    <w:rsid w:val="00B3129F"/>
    <w:rsid w:val="00B463BD"/>
    <w:rsid w:val="00B54153"/>
    <w:rsid w:val="00B9226B"/>
    <w:rsid w:val="00BA5D47"/>
    <w:rsid w:val="00BC20DA"/>
    <w:rsid w:val="00BC3FFD"/>
    <w:rsid w:val="00BC6175"/>
    <w:rsid w:val="00BD5DE6"/>
    <w:rsid w:val="00BD743F"/>
    <w:rsid w:val="00BE637B"/>
    <w:rsid w:val="00BF31B2"/>
    <w:rsid w:val="00C0023A"/>
    <w:rsid w:val="00C069E2"/>
    <w:rsid w:val="00C24844"/>
    <w:rsid w:val="00C3151F"/>
    <w:rsid w:val="00C5175C"/>
    <w:rsid w:val="00C57492"/>
    <w:rsid w:val="00C83034"/>
    <w:rsid w:val="00C836C3"/>
    <w:rsid w:val="00C90B7A"/>
    <w:rsid w:val="00C94885"/>
    <w:rsid w:val="00C9794C"/>
    <w:rsid w:val="00CB1F0A"/>
    <w:rsid w:val="00CC127A"/>
    <w:rsid w:val="00CD2FB7"/>
    <w:rsid w:val="00CF485A"/>
    <w:rsid w:val="00CF6B35"/>
    <w:rsid w:val="00D01865"/>
    <w:rsid w:val="00D0321F"/>
    <w:rsid w:val="00D0425E"/>
    <w:rsid w:val="00D05165"/>
    <w:rsid w:val="00D33DB2"/>
    <w:rsid w:val="00D44100"/>
    <w:rsid w:val="00D51A73"/>
    <w:rsid w:val="00D60119"/>
    <w:rsid w:val="00D80FA8"/>
    <w:rsid w:val="00D84E15"/>
    <w:rsid w:val="00DA4539"/>
    <w:rsid w:val="00DB0DB1"/>
    <w:rsid w:val="00DB51BF"/>
    <w:rsid w:val="00DC5F36"/>
    <w:rsid w:val="00DD1F2D"/>
    <w:rsid w:val="00DE0360"/>
    <w:rsid w:val="00DE3F86"/>
    <w:rsid w:val="00DE6DF7"/>
    <w:rsid w:val="00DF6F7A"/>
    <w:rsid w:val="00E07000"/>
    <w:rsid w:val="00E17809"/>
    <w:rsid w:val="00E23120"/>
    <w:rsid w:val="00E364EF"/>
    <w:rsid w:val="00E5332E"/>
    <w:rsid w:val="00E56771"/>
    <w:rsid w:val="00E62CD2"/>
    <w:rsid w:val="00E7529E"/>
    <w:rsid w:val="00E83D0E"/>
    <w:rsid w:val="00E86665"/>
    <w:rsid w:val="00E925DD"/>
    <w:rsid w:val="00EB7DE3"/>
    <w:rsid w:val="00ED4864"/>
    <w:rsid w:val="00ED750D"/>
    <w:rsid w:val="00EE77B1"/>
    <w:rsid w:val="00EF60B5"/>
    <w:rsid w:val="00F07C1A"/>
    <w:rsid w:val="00F17FBC"/>
    <w:rsid w:val="00F24ED6"/>
    <w:rsid w:val="00F27927"/>
    <w:rsid w:val="00F32C90"/>
    <w:rsid w:val="00F4377B"/>
    <w:rsid w:val="00F55853"/>
    <w:rsid w:val="00F62B78"/>
    <w:rsid w:val="00F7245F"/>
    <w:rsid w:val="00F879BE"/>
    <w:rsid w:val="00F944C2"/>
    <w:rsid w:val="00FB4DBB"/>
    <w:rsid w:val="00FD44C1"/>
    <w:rsid w:val="00FD4890"/>
    <w:rsid w:val="00FD4D52"/>
    <w:rsid w:val="00FD61E2"/>
    <w:rsid w:val="00FE74BB"/>
    <w:rsid w:val="00FE7A4E"/>
    <w:rsid w:val="00FF2045"/>
    <w:rsid w:val="00FF2074"/>
    <w:rsid w:val="00FF37EC"/>
    <w:rsid w:val="00FF569A"/>
    <w:rsid w:val="00FF6CE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AF7F3"/>
  <w15:docId w15:val="{0519FA6E-57C2-4F2A-8DC2-E07B567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qFormat/>
    <w:rsid w:val="009F790B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9F790B"/>
    <w:pPr>
      <w:keepNext/>
      <w:widowControl w:val="0"/>
      <w:spacing w:before="240" w:after="120" w:line="240" w:lineRule="auto"/>
      <w:ind w:right="284"/>
      <w:jc w:val="both"/>
      <w:outlineLvl w:val="2"/>
    </w:pPr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9F790B"/>
    <w:pPr>
      <w:keepNext/>
      <w:widowControl w:val="0"/>
      <w:spacing w:before="120" w:after="120" w:line="240" w:lineRule="auto"/>
      <w:ind w:left="1134" w:right="284"/>
      <w:jc w:val="both"/>
      <w:outlineLvl w:val="3"/>
    </w:pPr>
    <w:rPr>
      <w:rFonts w:ascii="Arial" w:eastAsia="Times New Roman" w:hAnsi="Arial" w:cs="Arial"/>
      <w:b/>
      <w:snapToGrid w:val="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450C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rsid w:val="009F790B"/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9F790B"/>
    <w:rPr>
      <w:rFonts w:ascii="Arial" w:eastAsia="Times New Roman" w:hAnsi="Arial" w:cs="Arial"/>
      <w:b/>
      <w:snapToGrid w:val="0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9F790B"/>
    <w:rPr>
      <w:rFonts w:ascii="Arial" w:eastAsia="Times New Roman" w:hAnsi="Arial" w:cs="Arial"/>
      <w:b/>
      <w:snapToGrid w:val="0"/>
      <w:szCs w:val="20"/>
      <w:lang w:eastAsia="fi-FI"/>
    </w:rPr>
  </w:style>
  <w:style w:type="paragraph" w:customStyle="1" w:styleId="a-perus">
    <w:name w:val="a-perus"/>
    <w:basedOn w:val="Normaali"/>
    <w:rsid w:val="009F790B"/>
    <w:pPr>
      <w:widowControl w:val="0"/>
      <w:spacing w:after="120" w:line="240" w:lineRule="auto"/>
      <w:ind w:left="1134"/>
      <w:jc w:val="both"/>
    </w:pPr>
    <w:rPr>
      <w:rFonts w:ascii="Arial" w:eastAsia="Times New Roman" w:hAnsi="Arial" w:cs="Arial"/>
      <w:snapToGrid w:val="0"/>
      <w:spacing w:val="5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62CD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2CD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2CD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2CD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2CD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CD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00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23A"/>
  </w:style>
  <w:style w:type="paragraph" w:styleId="Alatunniste">
    <w:name w:val="footer"/>
    <w:basedOn w:val="Normaali"/>
    <w:link w:val="AlatunnisteChar"/>
    <w:uiPriority w:val="99"/>
    <w:unhideWhenUsed/>
    <w:rsid w:val="00C00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023A"/>
  </w:style>
  <w:style w:type="table" w:customStyle="1" w:styleId="Eireunaviivaa">
    <w:name w:val="Ei reunaviivaa"/>
    <w:basedOn w:val="Normaalitaulukko"/>
    <w:uiPriority w:val="99"/>
    <w:qFormat/>
    <w:rsid w:val="00C0023A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C0023A"/>
    <w:rPr>
      <w:color w:val="auto"/>
    </w:rPr>
  </w:style>
  <w:style w:type="character" w:styleId="Hyperlinkki">
    <w:name w:val="Hyperlink"/>
    <w:basedOn w:val="Kappaleenoletusfontti"/>
    <w:uiPriority w:val="99"/>
    <w:unhideWhenUsed/>
    <w:rsid w:val="00200514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sid w:val="00EB7DE3"/>
    <w:pPr>
      <w:spacing w:after="220" w:line="240" w:lineRule="auto"/>
      <w:ind w:left="2608"/>
    </w:pPr>
    <w:rPr>
      <w:rFonts w:cstheme="minorHAnsi"/>
    </w:rPr>
  </w:style>
  <w:style w:type="character" w:customStyle="1" w:styleId="LeiptekstiChar">
    <w:name w:val="Leipäteksti Char"/>
    <w:basedOn w:val="Kappaleenoletusfontti"/>
    <w:link w:val="Leipteksti"/>
    <w:uiPriority w:val="1"/>
    <w:rsid w:val="00EB7DE3"/>
    <w:rPr>
      <w:rFonts w:cstheme="minorHAnsi"/>
    </w:rPr>
  </w:style>
  <w:style w:type="paragraph" w:customStyle="1" w:styleId="Default">
    <w:name w:val="Default"/>
    <w:rsid w:val="00EB7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9A5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ltiokonttori.fi/kasikirja/Public/default.aspx?nodeid=17287&amp;contentlan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A2397-ABC7-47FD-B099-8F063E960C86}"/>
</file>

<file path=customXml/itemProps2.xml><?xml version="1.0" encoding="utf-8"?>
<ds:datastoreItem xmlns:ds="http://schemas.openxmlformats.org/officeDocument/2006/customXml" ds:itemID="{53C02633-E210-400C-9E04-0EACF6B8E4CB}"/>
</file>

<file path=customXml/itemProps3.xml><?xml version="1.0" encoding="utf-8"?>
<ds:datastoreItem xmlns:ds="http://schemas.openxmlformats.org/officeDocument/2006/customXml" ds:itemID="{B99B973F-AD6D-4791-B811-E5DE06E4927C}"/>
</file>

<file path=customXml/itemProps4.xml><?xml version="1.0" encoding="utf-8"?>
<ds:datastoreItem xmlns:ds="http://schemas.openxmlformats.org/officeDocument/2006/customXml" ds:itemID="{ECC2ECD6-8132-40C2-948C-A7292711B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811</Words>
  <Characters>6573</Characters>
  <Application>Microsoft Office Word</Application>
  <DocSecurity>4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Saate</vt:lpstr>
      <vt:lpstr>Saate</vt:lpstr>
    </vt:vector>
  </TitlesOfParts>
  <Company>Valtiokonttori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</dc:title>
  <dc:creator>Huopainen Tytti</dc:creator>
  <cp:lastModifiedBy>Laitinen Merja</cp:lastModifiedBy>
  <cp:revision>2</cp:revision>
  <cp:lastPrinted>2017-11-03T07:28:00Z</cp:lastPrinted>
  <dcterms:created xsi:type="dcterms:W3CDTF">2019-04-16T12:55:00Z</dcterms:created>
  <dcterms:modified xsi:type="dcterms:W3CDTF">2019-04-16T12:55:00Z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DocumentType">
    <vt:lpwstr>20;#Saate|e6debdb1-0ec0-464d-bb1a-46dc647ad58f</vt:lpwstr>
  </property>
  <property fmtid="{D5CDD505-2E9C-101B-9397-08002B2CF9AE}" pid="4" name="vkBusinessArea">
    <vt:lpwstr>8;#Talous ja henkilöstö|a9780881-6a39-46f3-8c14-216831b6f763</vt:lpwstr>
  </property>
  <property fmtid="{D5CDD505-2E9C-101B-9397-08002B2CF9AE}" pid="5" name="vkRecordClass">
    <vt:lpwstr>9;#Talousprosessien ohjaus|5dd2ae67-2295-4785-b5ec-ddefc4fee5f3</vt:lpwstr>
  </property>
  <property fmtid="{D5CDD505-2E9C-101B-9397-08002B2CF9AE}" pid="6" name="vkKeywords">
    <vt:lpwstr>17;#seurantakohde|cda632ba-3d10-4971-a19c-05d1ad0dd81c;#115;#Liikekirjanpidontili|70eaec13-113a-48a2-be27-74fb8db3a909</vt:lpwstr>
  </property>
</Properties>
</file>